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999A" w14:textId="41D10D71" w:rsidR="003608DD" w:rsidRDefault="003608DD" w:rsidP="004B55D7">
      <w:pPr>
        <w:ind w:rightChars="-117" w:right="-281"/>
        <w:jc w:val="center"/>
        <w:rPr>
          <w:rFonts w:ascii="標楷體" w:eastAsia="標楷體" w:hAnsi="標楷體"/>
          <w:sz w:val="44"/>
        </w:rPr>
      </w:pPr>
      <w:r>
        <w:rPr>
          <w:rFonts w:ascii="Calibri" w:hAnsi="Calibri"/>
          <w:noProof/>
        </w:rPr>
        <mc:AlternateContent>
          <mc:Choice Requires="wps">
            <w:drawing>
              <wp:anchor distT="0" distB="0" distL="114300" distR="114300" simplePos="0" relativeHeight="251660288" behindDoc="0" locked="0" layoutInCell="1" allowOverlap="1" wp14:anchorId="71CB5800" wp14:editId="08628255">
                <wp:simplePos x="0" y="0"/>
                <wp:positionH relativeFrom="column">
                  <wp:posOffset>-424694</wp:posOffset>
                </wp:positionH>
                <wp:positionV relativeFrom="page">
                  <wp:posOffset>134166</wp:posOffset>
                </wp:positionV>
                <wp:extent cx="803910" cy="304800"/>
                <wp:effectExtent l="0" t="0" r="15240" b="19050"/>
                <wp:wrapThrough wrapText="bothSides">
                  <wp:wrapPolygon edited="0">
                    <wp:start x="0" y="0"/>
                    <wp:lineTo x="0" y="21600"/>
                    <wp:lineTo x="21498" y="21600"/>
                    <wp:lineTo x="21498" y="0"/>
                    <wp:lineTo x="0" y="0"/>
                  </wp:wrapPolygon>
                </wp:wrapThrough>
                <wp:docPr id="206029944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04800"/>
                        </a:xfrm>
                        <a:prstGeom prst="rect">
                          <a:avLst/>
                        </a:prstGeom>
                        <a:solidFill>
                          <a:srgbClr val="FFFFFF"/>
                        </a:solidFill>
                        <a:ln w="9525">
                          <a:solidFill>
                            <a:sysClr val="window" lastClr="FFFFFF"/>
                          </a:solidFill>
                          <a:miter lim="800000"/>
                          <a:headEnd/>
                          <a:tailEnd/>
                        </a:ln>
                      </wps:spPr>
                      <wps:txbx>
                        <w:txbxContent>
                          <w:p w14:paraId="20FBF548" w14:textId="77777777" w:rsidR="003608DD" w:rsidRPr="00E80A9E" w:rsidRDefault="003608DD" w:rsidP="003608DD">
                            <w:pPr>
                              <w:rPr>
                                <w:rFonts w:ascii="標楷體" w:eastAsia="標楷體" w:hAnsi="標楷體"/>
                              </w:rPr>
                            </w:pPr>
                            <w:r w:rsidRPr="00E80A9E">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B5800" id="_x0000_t202" coordsize="21600,21600" o:spt="202" path="m,l,21600r21600,l21600,xe">
                <v:stroke joinstyle="miter"/>
                <v:path gradientshapeok="t" o:connecttype="rect"/>
              </v:shapetype>
              <v:shape id="文字方塊 1" o:spid="_x0000_s1026" type="#_x0000_t202" style="position:absolute;left:0;text-align:left;margin-left:-33.45pt;margin-top:10.55pt;width:63.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" strokecolor="window">
                <v:textbox>
                  <w:txbxContent>
                    <w:p w14:paraId="20FBF548" w14:textId="77777777" w:rsidR="003608DD" w:rsidRPr="00E80A9E" w:rsidRDefault="003608DD" w:rsidP="003608DD">
                      <w:pPr>
                        <w:rPr>
                          <w:rFonts w:ascii="標楷體" w:eastAsia="標楷體" w:hAnsi="標楷體"/>
                        </w:rPr>
                      </w:pPr>
                      <w:r w:rsidRPr="00E80A9E">
                        <w:rPr>
                          <w:rFonts w:ascii="標楷體" w:eastAsia="標楷體" w:hAnsi="標楷體" w:hint="eastAsia"/>
                        </w:rPr>
                        <w:t>附件二</w:t>
                      </w:r>
                    </w:p>
                  </w:txbxContent>
                </v:textbox>
                <w10:wrap type="through" anchory="page"/>
              </v:shape>
            </w:pict>
          </mc:Fallback>
        </mc:AlternateContent>
      </w:r>
      <w:bookmarkStart w:id="0" w:name="_Hlk516060832"/>
      <w:r>
        <w:rPr>
          <w:rFonts w:ascii="標楷體" w:eastAsia="標楷體" w:hAnsi="標楷體" w:hint="eastAsia"/>
          <w:sz w:val="44"/>
        </w:rPr>
        <w:t>臺北市私立小綠山森林幼兒園收退費辦法</w:t>
      </w:r>
      <w:bookmarkEnd w:id="0"/>
    </w:p>
    <w:p w14:paraId="27FAAFF8" w14:textId="07F3CF1B" w:rsidR="003608DD" w:rsidRDefault="003608DD" w:rsidP="004B55D7">
      <w:pPr>
        <w:jc w:val="right"/>
        <w:rPr>
          <w:rFonts w:ascii="標楷體" w:eastAsia="標楷體" w:hAnsi="標楷體"/>
          <w:sz w:val="18"/>
        </w:rPr>
      </w:pPr>
      <w:r>
        <w:rPr>
          <w:rFonts w:ascii="標楷體" w:eastAsia="標楷體" w:hAnsi="標楷體" w:hint="eastAsia"/>
          <w:sz w:val="18"/>
        </w:rPr>
        <w:t>11</w:t>
      </w:r>
      <w:r w:rsidR="00E05E3E">
        <w:rPr>
          <w:rFonts w:ascii="標楷體" w:eastAsia="標楷體" w:hAnsi="標楷體" w:hint="eastAsia"/>
          <w:sz w:val="18"/>
        </w:rPr>
        <w:t>50630</w:t>
      </w:r>
    </w:p>
    <w:p w14:paraId="573D7CDB" w14:textId="5F7A41D4" w:rsidR="003608DD" w:rsidRPr="00C65D28" w:rsidRDefault="003608DD" w:rsidP="004B55D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hint="eastAsia"/>
          <w:b/>
          <w:bCs/>
          <w:kern w:val="0"/>
        </w:rPr>
        <w:t>一、</w:t>
      </w:r>
      <w:r w:rsidRPr="00C65D28">
        <w:rPr>
          <w:rFonts w:ascii="標楷體" w:eastAsia="標楷體" w:hAnsi="標楷體" w:cs="新細明體" w:hint="eastAsia"/>
          <w:kern w:val="0"/>
        </w:rPr>
        <w:t>依據臺北市政府</w:t>
      </w:r>
      <w:r w:rsidR="00601CC2">
        <w:rPr>
          <w:rFonts w:ascii="標楷體" w:eastAsia="標楷體" w:hAnsi="標楷體" w:cs="新細明體" w:hint="eastAsia"/>
          <w:kern w:val="0"/>
        </w:rPr>
        <w:t>11</w:t>
      </w:r>
      <w:r w:rsidR="00E05E3E">
        <w:rPr>
          <w:rFonts w:ascii="標楷體" w:eastAsia="標楷體" w:hAnsi="標楷體" w:cs="新細明體" w:hint="eastAsia"/>
          <w:kern w:val="0"/>
        </w:rPr>
        <w:t>5</w:t>
      </w:r>
      <w:r w:rsidR="00601CC2">
        <w:rPr>
          <w:rFonts w:ascii="標楷體" w:eastAsia="標楷體" w:hAnsi="標楷體" w:cs="新細明體" w:hint="eastAsia"/>
          <w:kern w:val="0"/>
        </w:rPr>
        <w:t>年6月</w:t>
      </w:r>
      <w:r w:rsidR="00E05E3E">
        <w:rPr>
          <w:rFonts w:ascii="標楷體" w:eastAsia="標楷體" w:hAnsi="標楷體" w:cs="新細明體" w:hint="eastAsia"/>
          <w:kern w:val="0"/>
        </w:rPr>
        <w:t>5</w:t>
      </w:r>
      <w:r w:rsidR="00601CC2">
        <w:rPr>
          <w:rFonts w:ascii="標楷體" w:eastAsia="標楷體" w:hAnsi="標楷體" w:cs="新細明體" w:hint="eastAsia"/>
          <w:kern w:val="0"/>
        </w:rPr>
        <w:t xml:space="preserve"> 日公告「</w:t>
      </w:r>
      <w:r w:rsidR="00601CC2">
        <w:rPr>
          <w:rFonts w:ascii="標楷體" w:eastAsia="標楷體" w:hAnsi="標楷體" w:cs="標楷體"/>
          <w:kern w:val="0"/>
          <w:lang w:val="zh-TW"/>
        </w:rPr>
        <w:t>11</w:t>
      </w:r>
      <w:r w:rsidR="00E05E3E">
        <w:rPr>
          <w:rFonts w:ascii="標楷體" w:eastAsia="標楷體" w:hAnsi="標楷體" w:cs="標楷體" w:hint="eastAsia"/>
          <w:kern w:val="0"/>
          <w:lang w:val="zh-TW"/>
        </w:rPr>
        <w:t>5</w:t>
      </w:r>
      <w:r w:rsidR="00601CC2">
        <w:rPr>
          <w:rFonts w:ascii="標楷體" w:eastAsia="標楷體" w:hAnsi="標楷體" w:cs="標楷體"/>
          <w:kern w:val="0"/>
          <w:lang w:val="zh-TW"/>
        </w:rPr>
        <w:t>學年度</w:t>
      </w:r>
      <w:proofErr w:type="gramStart"/>
      <w:r w:rsidR="00E60A2C">
        <w:rPr>
          <w:rFonts w:ascii="標楷體" w:eastAsia="標楷體" w:hAnsi="標楷體" w:cs="標楷體" w:hint="eastAsia"/>
          <w:kern w:val="0"/>
          <w:lang w:val="zh-TW"/>
        </w:rPr>
        <w:t>準</w:t>
      </w:r>
      <w:proofErr w:type="gramEnd"/>
      <w:r w:rsidR="00E60A2C">
        <w:rPr>
          <w:rFonts w:ascii="標楷體" w:eastAsia="標楷體" w:hAnsi="標楷體" w:cs="標楷體" w:hint="eastAsia"/>
          <w:kern w:val="0"/>
          <w:lang w:val="zh-TW"/>
        </w:rPr>
        <w:t>公共幼兒園</w:t>
      </w:r>
      <w:r w:rsidR="00601CC2">
        <w:rPr>
          <w:rFonts w:ascii="標楷體" w:eastAsia="標楷體" w:hAnsi="標楷體" w:cs="標楷體"/>
          <w:kern w:val="0"/>
          <w:lang w:val="zh-TW"/>
        </w:rPr>
        <w:t>收退費標準</w:t>
      </w:r>
      <w:r w:rsidRPr="00C65D28">
        <w:rPr>
          <w:rFonts w:ascii="標楷體" w:eastAsia="標楷體" w:hAnsi="標楷體" w:cs="新細明體" w:hint="eastAsia"/>
          <w:kern w:val="0"/>
        </w:rPr>
        <w:t>」辦理。</w:t>
      </w:r>
    </w:p>
    <w:p w14:paraId="6CEBCD80" w14:textId="5EA08B5E" w:rsidR="003608DD" w:rsidRDefault="003608DD" w:rsidP="00A074DC">
      <w:pPr>
        <w:widowControl/>
        <w:spacing w:beforeLines="50" w:before="180" w:line="0" w:lineRule="atLeast"/>
        <w:ind w:left="425" w:hangingChars="177" w:hanging="425"/>
        <w:rPr>
          <w:rFonts w:ascii="標楷體" w:eastAsia="標楷體" w:hAnsi="標楷體" w:cs="新細明體"/>
          <w:kern w:val="0"/>
        </w:rPr>
      </w:pPr>
      <w:r w:rsidRPr="00C65D28">
        <w:rPr>
          <w:rFonts w:ascii="標楷體" w:eastAsia="標楷體" w:hAnsi="標楷體" w:cs="新細明體" w:hint="eastAsia"/>
          <w:kern w:val="0"/>
        </w:rPr>
        <w:t>二、為使家長明瞭</w:t>
      </w:r>
      <w:proofErr w:type="gramStart"/>
      <w:r w:rsidRPr="00C65D28">
        <w:rPr>
          <w:rFonts w:ascii="標楷體" w:eastAsia="標楷體" w:hAnsi="標楷體" w:cs="新細明體" w:hint="eastAsia"/>
          <w:kern w:val="0"/>
        </w:rPr>
        <w:t>本園</w:t>
      </w:r>
      <w:r w:rsidR="00601CC2">
        <w:rPr>
          <w:rFonts w:ascii="標楷體" w:eastAsia="標楷體" w:hAnsi="標楷體" w:cs="新細明體" w:hint="eastAsia"/>
          <w:kern w:val="0"/>
        </w:rPr>
        <w:t>參與準</w:t>
      </w:r>
      <w:proofErr w:type="gramEnd"/>
      <w:r w:rsidR="00601CC2">
        <w:rPr>
          <w:rFonts w:ascii="標楷體" w:eastAsia="標楷體" w:hAnsi="標楷體" w:cs="新細明體" w:hint="eastAsia"/>
          <w:kern w:val="0"/>
        </w:rPr>
        <w:t>公共化幼兒園</w:t>
      </w:r>
      <w:r w:rsidRPr="00C65D28">
        <w:rPr>
          <w:rFonts w:ascii="標楷體" w:eastAsia="標楷體" w:hAnsi="標楷體" w:cs="新細明體" w:hint="eastAsia"/>
          <w:kern w:val="0"/>
        </w:rPr>
        <w:t>學生收(退)費方式，特定訂本辦法。</w:t>
      </w:r>
    </w:p>
    <w:p w14:paraId="7A1AED02" w14:textId="419EF1AB" w:rsidR="002E146E" w:rsidRDefault="00601CC2" w:rsidP="00A074DC">
      <w:pPr>
        <w:widowControl/>
        <w:spacing w:beforeLines="50" w:before="180" w:line="0" w:lineRule="atLeast"/>
        <w:ind w:left="425" w:hangingChars="177" w:hanging="425"/>
        <w:rPr>
          <w:rFonts w:ascii="標楷體" w:eastAsia="標楷體" w:hAnsi="標楷體" w:cs="新細明體"/>
          <w:kern w:val="0"/>
        </w:rPr>
      </w:pPr>
      <w:r w:rsidRPr="00601CC2">
        <w:rPr>
          <w:rFonts w:ascii="標楷體" w:eastAsia="標楷體" w:hAnsi="標楷體" w:cs="新細明體" w:hint="eastAsia"/>
          <w:kern w:val="0"/>
        </w:rPr>
        <w:t>三、</w:t>
      </w:r>
      <w:proofErr w:type="gramStart"/>
      <w:r w:rsidR="002E146E" w:rsidRPr="00E60A2C">
        <w:rPr>
          <w:rFonts w:ascii="標楷體" w:eastAsia="標楷體" w:hAnsi="標楷體" w:cs="新細明體"/>
          <w:kern w:val="0"/>
        </w:rPr>
        <w:t>本園應</w:t>
      </w:r>
      <w:proofErr w:type="gramEnd"/>
      <w:r w:rsidR="002E146E" w:rsidRPr="00E60A2C">
        <w:rPr>
          <w:rFonts w:ascii="標楷體" w:eastAsia="標楷體" w:hAnsi="標楷體" w:cs="新細明體"/>
          <w:kern w:val="0"/>
        </w:rPr>
        <w:t>依教育部訂定之教保服務機構收費項目及用途，收取費用。收費項目包括學費、雜費、代辦費及代收費；其中代收費之家長會費依教育局公告之金額收取，具低收入戶身分者免繳。</w:t>
      </w:r>
    </w:p>
    <w:p w14:paraId="194366C4" w14:textId="035BEBBD" w:rsidR="002E146E" w:rsidRPr="00E60A2C" w:rsidRDefault="002E146E" w:rsidP="00A074DC">
      <w:pPr>
        <w:widowControl/>
        <w:spacing w:beforeLines="50" w:before="180" w:line="0" w:lineRule="atLeast"/>
        <w:ind w:left="425" w:hangingChars="177" w:hanging="425"/>
        <w:rPr>
          <w:rFonts w:ascii="標楷體" w:eastAsia="標楷體" w:hAnsi="標楷體" w:cs="新細明體"/>
          <w:kern w:val="0"/>
        </w:rPr>
      </w:pPr>
      <w:r>
        <w:rPr>
          <w:rFonts w:ascii="標楷體" w:eastAsia="標楷體" w:hAnsi="標楷體" w:cs="新細明體" w:hint="eastAsia"/>
          <w:kern w:val="0"/>
        </w:rPr>
        <w:t>四、</w:t>
      </w:r>
      <w:proofErr w:type="gramStart"/>
      <w:r w:rsidR="00601CC2" w:rsidRPr="00E60A2C">
        <w:rPr>
          <w:rFonts w:ascii="標楷體" w:eastAsia="標楷體" w:hAnsi="標楷體" w:cs="新細明體"/>
          <w:kern w:val="0"/>
        </w:rPr>
        <w:t>本園不得</w:t>
      </w:r>
      <w:proofErr w:type="gramEnd"/>
      <w:r w:rsidR="00601CC2" w:rsidRPr="00E60A2C">
        <w:rPr>
          <w:rFonts w:ascii="標楷體" w:eastAsia="標楷體" w:hAnsi="標楷體" w:cs="新細明體"/>
          <w:kern w:val="0"/>
        </w:rPr>
        <w:t>向幼兒之父母、監護人或實際照顧幼兒之人（以下簡稱幼兒家長）收取上述教育部所定收費項目以外之費用，並得視實際需求，減列收費項目。</w:t>
      </w:r>
    </w:p>
    <w:p w14:paraId="0015588E" w14:textId="1F1A510E" w:rsidR="00601CC2" w:rsidRPr="00E60A2C" w:rsidRDefault="002E146E" w:rsidP="00A074DC">
      <w:pPr>
        <w:widowControl/>
        <w:spacing w:beforeLines="50" w:before="180" w:line="0" w:lineRule="atLeast"/>
        <w:ind w:left="425" w:hangingChars="177" w:hanging="425"/>
        <w:rPr>
          <w:rFonts w:ascii="標楷體" w:eastAsia="標楷體" w:hAnsi="標楷體" w:cs="新細明體"/>
          <w:kern w:val="0"/>
        </w:rPr>
      </w:pPr>
      <w:r w:rsidRPr="00E60A2C">
        <w:rPr>
          <w:rFonts w:ascii="標楷體" w:eastAsia="標楷體" w:hAnsi="標楷體" w:cs="新細明體" w:hint="eastAsia"/>
          <w:kern w:val="0"/>
        </w:rPr>
        <w:t>五、</w:t>
      </w:r>
      <w:r w:rsidR="00601CC2" w:rsidRPr="00E60A2C">
        <w:rPr>
          <w:rFonts w:ascii="標楷體" w:eastAsia="標楷體" w:hAnsi="標楷體" w:cs="新細明體"/>
          <w:kern w:val="0"/>
        </w:rPr>
        <w:t>上述教育部所定代收費之其他費用，</w:t>
      </w:r>
      <w:proofErr w:type="gramStart"/>
      <w:r w:rsidR="00601CC2" w:rsidRPr="00E60A2C">
        <w:rPr>
          <w:rFonts w:ascii="標楷體" w:eastAsia="標楷體" w:hAnsi="標楷體" w:cs="新細明體"/>
          <w:kern w:val="0"/>
        </w:rPr>
        <w:t>本園須</w:t>
      </w:r>
      <w:proofErr w:type="gramEnd"/>
      <w:r w:rsidR="00601CC2" w:rsidRPr="00E60A2C">
        <w:rPr>
          <w:rFonts w:ascii="標楷體" w:eastAsia="標楷體" w:hAnsi="標楷體" w:cs="新細明體"/>
          <w:kern w:val="0"/>
        </w:rPr>
        <w:t>經幼兒家長事前書面同意，始得收取。</w:t>
      </w:r>
    </w:p>
    <w:p w14:paraId="2D378F94" w14:textId="7FC99102" w:rsidR="003608DD" w:rsidRPr="00BD234A" w:rsidRDefault="002E146E" w:rsidP="00A074DC">
      <w:pPr>
        <w:widowControl/>
        <w:spacing w:beforeLines="50" w:before="180" w:line="0" w:lineRule="atLeast"/>
        <w:ind w:left="425" w:hangingChars="177" w:hanging="425"/>
        <w:rPr>
          <w:rFonts w:ascii="標楷體" w:eastAsia="標楷體" w:hAnsi="標楷體" w:cs="新細明體"/>
          <w:b/>
          <w:bCs/>
          <w:kern w:val="0"/>
        </w:rPr>
      </w:pPr>
      <w:r w:rsidRPr="00BD234A">
        <w:rPr>
          <w:rFonts w:ascii="標楷體" w:eastAsia="標楷體" w:hAnsi="標楷體" w:cs="新細明體" w:hint="eastAsia"/>
          <w:b/>
          <w:bCs/>
          <w:kern w:val="0"/>
        </w:rPr>
        <w:t>六</w:t>
      </w:r>
      <w:r w:rsidR="003608DD" w:rsidRPr="00BD234A">
        <w:rPr>
          <w:rFonts w:ascii="標楷體" w:eastAsia="標楷體" w:hAnsi="標楷體" w:cs="新細明體" w:hint="eastAsia"/>
          <w:b/>
          <w:bCs/>
          <w:kern w:val="0"/>
        </w:rPr>
        <w:t>、</w:t>
      </w:r>
      <w:proofErr w:type="gramStart"/>
      <w:r w:rsidR="003608DD" w:rsidRPr="00BD234A">
        <w:rPr>
          <w:rFonts w:ascii="標楷體" w:eastAsia="標楷體" w:hAnsi="標楷體" w:cs="新細明體" w:hint="eastAsia"/>
          <w:b/>
          <w:bCs/>
          <w:kern w:val="0"/>
        </w:rPr>
        <w:t>本園</w:t>
      </w:r>
      <w:r w:rsidR="00D4001F">
        <w:rPr>
          <w:rFonts w:ascii="標楷體" w:eastAsia="標楷體" w:hAnsi="標楷體" w:cs="新細明體" w:hint="eastAsia"/>
          <w:b/>
          <w:bCs/>
          <w:kern w:val="0"/>
        </w:rPr>
        <w:t>核定</w:t>
      </w:r>
      <w:proofErr w:type="gramEnd"/>
      <w:r w:rsidR="00D4001F">
        <w:rPr>
          <w:rFonts w:ascii="標楷體" w:eastAsia="標楷體" w:hAnsi="標楷體" w:cs="新細明體" w:hint="eastAsia"/>
          <w:b/>
          <w:bCs/>
          <w:kern w:val="0"/>
        </w:rPr>
        <w:t>之</w:t>
      </w:r>
      <w:r w:rsidR="00C903B1">
        <w:rPr>
          <w:rFonts w:ascii="標楷體" w:eastAsia="標楷體" w:hAnsi="標楷體" w:cs="新細明體" w:hint="eastAsia"/>
          <w:b/>
          <w:bCs/>
          <w:kern w:val="0"/>
        </w:rPr>
        <w:t>學費及雜費</w:t>
      </w:r>
      <w:r w:rsidR="003608DD" w:rsidRPr="00BD234A">
        <w:rPr>
          <w:rFonts w:ascii="標楷體" w:eastAsia="標楷體" w:hAnsi="標楷體" w:cs="新細明體" w:hint="eastAsia"/>
          <w:b/>
          <w:bCs/>
          <w:kern w:val="0"/>
        </w:rPr>
        <w:t>收費項目及標準：</w:t>
      </w:r>
    </w:p>
    <w:p w14:paraId="781448D8" w14:textId="5C39E34F" w:rsidR="00C903B1" w:rsidRPr="00C903B1" w:rsidRDefault="00C903B1">
      <w:pPr>
        <w:pStyle w:val="aa"/>
        <w:widowControl/>
        <w:numPr>
          <w:ilvl w:val="0"/>
          <w:numId w:val="2"/>
        </w:numPr>
        <w:spacing w:line="0" w:lineRule="atLeast"/>
        <w:ind w:leftChars="0" w:left="709"/>
        <w:rPr>
          <w:rFonts w:ascii="標楷體" w:eastAsia="標楷體" w:hAnsi="標楷體" w:cs="新細明體"/>
          <w:kern w:val="0"/>
        </w:rPr>
      </w:pPr>
      <w:r w:rsidRPr="00C903B1">
        <w:rPr>
          <w:rFonts w:ascii="標楷體" w:eastAsia="標楷體" w:hAnsi="標楷體" w:cs="新細明體" w:hint="eastAsia"/>
          <w:kern w:val="0"/>
        </w:rPr>
        <w:t>5歲收費項目：學期總收費為10萬8,000元(未含延長照顧服務費)</w:t>
      </w:r>
    </w:p>
    <w:p w14:paraId="3D3B839A" w14:textId="6C575F4C" w:rsidR="00C903B1" w:rsidRPr="00C903B1" w:rsidRDefault="004B55D7" w:rsidP="004B55D7">
      <w:pPr>
        <w:widowControl/>
        <w:spacing w:line="0" w:lineRule="atLeast"/>
        <w:ind w:left="312"/>
        <w:rPr>
          <w:rFonts w:ascii="標楷體" w:eastAsia="標楷體" w:hAnsi="標楷體" w:cs="新細明體"/>
          <w:kern w:val="0"/>
        </w:rPr>
      </w:pPr>
      <w:r>
        <w:rPr>
          <w:rFonts w:ascii="標楷體" w:eastAsia="標楷體" w:hAnsi="標楷體" w:cs="新細明體" w:hint="eastAsia"/>
          <w:kern w:val="0"/>
        </w:rPr>
        <w:t>1、</w:t>
      </w:r>
      <w:r w:rsidR="00C903B1" w:rsidRPr="00C903B1">
        <w:rPr>
          <w:rFonts w:ascii="標楷體" w:eastAsia="標楷體" w:hAnsi="標楷體" w:cs="新細明體" w:hint="eastAsia"/>
          <w:kern w:val="0"/>
        </w:rPr>
        <w:t>學期費用: (以學期為單位)。</w:t>
      </w:r>
    </w:p>
    <w:p w14:paraId="2F347700" w14:textId="1C5A2E09" w:rsidR="00C903B1" w:rsidRPr="00C903B1" w:rsidRDefault="00C903B1" w:rsidP="00A074DC">
      <w:pPr>
        <w:pStyle w:val="aa"/>
        <w:widowControl/>
        <w:spacing w:line="0" w:lineRule="atLeast"/>
        <w:ind w:leftChars="0" w:left="426"/>
        <w:rPr>
          <w:rFonts w:ascii="標楷體" w:eastAsia="標楷體" w:hAnsi="標楷體" w:cs="新細明體"/>
          <w:kern w:val="0"/>
        </w:rPr>
      </w:pPr>
      <w:r w:rsidRPr="00C903B1">
        <w:rPr>
          <w:rFonts w:ascii="標楷體" w:eastAsia="標楷體" w:hAnsi="標楷體" w:cs="新細明體" w:hint="eastAsia"/>
          <w:kern w:val="0"/>
        </w:rPr>
        <w:t>(1)學費：新台幣 15,000元</w:t>
      </w:r>
    </w:p>
    <w:p w14:paraId="0AC5FC7E" w14:textId="2E376667" w:rsidR="00C903B1" w:rsidRPr="00C903B1" w:rsidRDefault="00C903B1" w:rsidP="00A074DC">
      <w:pPr>
        <w:pStyle w:val="aa"/>
        <w:widowControl/>
        <w:spacing w:line="0" w:lineRule="atLeast"/>
        <w:ind w:leftChars="0" w:left="426"/>
        <w:rPr>
          <w:rFonts w:ascii="標楷體" w:eastAsia="標楷體" w:hAnsi="標楷體" w:cs="新細明體"/>
          <w:kern w:val="0"/>
        </w:rPr>
      </w:pPr>
      <w:r w:rsidRPr="00C903B1">
        <w:rPr>
          <w:rFonts w:ascii="標楷體" w:eastAsia="標楷體" w:hAnsi="標楷體" w:cs="新細明體" w:hint="eastAsia"/>
          <w:kern w:val="0"/>
        </w:rPr>
        <w:t>(2)雜費：新台幣</w:t>
      </w:r>
      <w:r w:rsidR="004B55D7">
        <w:rPr>
          <w:rFonts w:ascii="標楷體" w:eastAsia="標楷體" w:hAnsi="標楷體" w:cs="新細明體" w:hint="eastAsia"/>
          <w:kern w:val="0"/>
        </w:rPr>
        <w:t xml:space="preserve"> </w:t>
      </w:r>
      <w:r w:rsidRPr="00C903B1">
        <w:rPr>
          <w:rFonts w:ascii="標楷體" w:eastAsia="標楷體" w:hAnsi="標楷體" w:cs="新細明體" w:hint="eastAsia"/>
          <w:kern w:val="0"/>
        </w:rPr>
        <w:t>51,000元。(或註冊時先繳15,000元，餘款每月繳交6,000元。</w:t>
      </w:r>
      <w:r w:rsidRPr="00C903B1">
        <w:rPr>
          <w:rFonts w:ascii="標楷體" w:eastAsia="標楷體" w:hAnsi="標楷體" w:cs="新細明體"/>
          <w:kern w:val="0"/>
        </w:rPr>
        <w:t>)</w:t>
      </w:r>
    </w:p>
    <w:p w14:paraId="687417CE" w14:textId="3C1C0367" w:rsidR="00C903B1" w:rsidRPr="004B55D7" w:rsidRDefault="004B55D7" w:rsidP="004B55D7">
      <w:pPr>
        <w:widowControl/>
        <w:spacing w:beforeLines="50" w:before="180" w:line="0" w:lineRule="atLeast"/>
        <w:ind w:left="312"/>
        <w:rPr>
          <w:rFonts w:ascii="標楷體" w:eastAsia="標楷體" w:hAnsi="標楷體" w:cs="新細明體"/>
          <w:kern w:val="0"/>
        </w:rPr>
      </w:pPr>
      <w:r>
        <w:rPr>
          <w:rFonts w:ascii="標楷體" w:eastAsia="標楷體" w:hAnsi="標楷體" w:cs="新細明體" w:hint="eastAsia"/>
          <w:kern w:val="0"/>
        </w:rPr>
        <w:t>2、</w:t>
      </w:r>
      <w:r w:rsidR="00C903B1" w:rsidRPr="004B55D7">
        <w:rPr>
          <w:rFonts w:ascii="標楷體" w:eastAsia="標楷體" w:hAnsi="標楷體" w:cs="新細明體" w:hint="eastAsia"/>
          <w:kern w:val="0"/>
        </w:rPr>
        <w:t>月費：(以月為單位)</w:t>
      </w:r>
    </w:p>
    <w:p w14:paraId="48C23637" w14:textId="77777777" w:rsidR="00C903B1" w:rsidRPr="00C903B1" w:rsidRDefault="00C903B1" w:rsidP="00A074DC">
      <w:pPr>
        <w:widowControl/>
        <w:spacing w:line="0" w:lineRule="atLeast"/>
        <w:ind w:left="426" w:firstLineChars="11" w:firstLine="26"/>
        <w:rPr>
          <w:rFonts w:ascii="標楷體" w:eastAsia="標楷體" w:hAnsi="標楷體" w:cs="新細明體"/>
          <w:kern w:val="0"/>
        </w:rPr>
      </w:pPr>
      <w:r w:rsidRPr="00C903B1">
        <w:rPr>
          <w:rFonts w:ascii="標楷體" w:eastAsia="標楷體" w:hAnsi="標楷體" w:cs="新細明體" w:hint="eastAsia"/>
          <w:kern w:val="0"/>
        </w:rPr>
        <w:t>(1)月繳雜費: 視學期雜費繳交情況繳交</w:t>
      </w:r>
    </w:p>
    <w:p w14:paraId="5DA6C9E6" w14:textId="77777777" w:rsidR="00C903B1" w:rsidRPr="00C903B1" w:rsidRDefault="00C903B1" w:rsidP="00A074DC">
      <w:pPr>
        <w:widowControl/>
        <w:spacing w:line="0" w:lineRule="atLeast"/>
        <w:ind w:left="426" w:firstLineChars="11" w:firstLine="26"/>
        <w:rPr>
          <w:rFonts w:ascii="標楷體" w:eastAsia="標楷體" w:hAnsi="標楷體" w:cs="新細明體"/>
          <w:kern w:val="0"/>
        </w:rPr>
      </w:pPr>
      <w:r w:rsidRPr="00C903B1">
        <w:rPr>
          <w:rFonts w:ascii="標楷體" w:eastAsia="標楷體" w:hAnsi="標楷體" w:cs="新細明體" w:hint="eastAsia"/>
          <w:kern w:val="0"/>
        </w:rPr>
        <w:t xml:space="preserve">(2)材料費:新台幣 2,000 元 </w:t>
      </w:r>
    </w:p>
    <w:p w14:paraId="629C684D" w14:textId="77777777" w:rsidR="00C903B1" w:rsidRPr="00C903B1" w:rsidRDefault="00C903B1" w:rsidP="00A074DC">
      <w:pPr>
        <w:widowControl/>
        <w:spacing w:line="0" w:lineRule="atLeast"/>
        <w:ind w:left="426" w:firstLineChars="11" w:firstLine="26"/>
        <w:rPr>
          <w:rFonts w:ascii="標楷體" w:eastAsia="標楷體" w:hAnsi="標楷體" w:cs="新細明體"/>
          <w:kern w:val="0"/>
        </w:rPr>
      </w:pPr>
      <w:r w:rsidRPr="00C903B1">
        <w:rPr>
          <w:rFonts w:ascii="標楷體" w:eastAsia="標楷體" w:hAnsi="標楷體" w:cs="新細明體" w:hint="eastAsia"/>
          <w:kern w:val="0"/>
        </w:rPr>
        <w:t>(3)活動費:新台幣 1,500 元</w:t>
      </w:r>
    </w:p>
    <w:p w14:paraId="255A3375" w14:textId="77777777" w:rsidR="00C903B1" w:rsidRPr="00C903B1" w:rsidRDefault="00C903B1" w:rsidP="00A074DC">
      <w:pPr>
        <w:widowControl/>
        <w:spacing w:line="0" w:lineRule="atLeast"/>
        <w:ind w:left="426" w:firstLineChars="11" w:firstLine="26"/>
        <w:rPr>
          <w:rFonts w:ascii="標楷體" w:eastAsia="標楷體" w:hAnsi="標楷體" w:cs="新細明體"/>
          <w:kern w:val="0"/>
        </w:rPr>
      </w:pPr>
      <w:r w:rsidRPr="00C903B1">
        <w:rPr>
          <w:rFonts w:ascii="標楷體" w:eastAsia="標楷體" w:hAnsi="標楷體" w:cs="新細明體" w:hint="eastAsia"/>
          <w:kern w:val="0"/>
        </w:rPr>
        <w:t>(4)午餐費:新台幣 2,500 元</w:t>
      </w:r>
    </w:p>
    <w:p w14:paraId="1074CF0C" w14:textId="77777777" w:rsidR="00C903B1" w:rsidRPr="00C903B1" w:rsidRDefault="00C903B1" w:rsidP="00A074DC">
      <w:pPr>
        <w:widowControl/>
        <w:spacing w:line="0" w:lineRule="atLeast"/>
        <w:ind w:left="426" w:firstLineChars="11" w:firstLine="26"/>
        <w:rPr>
          <w:rFonts w:ascii="標楷體" w:eastAsia="標楷體" w:hAnsi="標楷體" w:cs="新細明體"/>
          <w:kern w:val="0"/>
        </w:rPr>
      </w:pPr>
      <w:r w:rsidRPr="00C903B1">
        <w:rPr>
          <w:rFonts w:ascii="標楷體" w:eastAsia="標楷體" w:hAnsi="標楷體" w:cs="新細明體" w:hint="eastAsia"/>
          <w:kern w:val="0"/>
        </w:rPr>
        <w:t>(5)點心費:新台幣 1,000 元</w:t>
      </w:r>
    </w:p>
    <w:p w14:paraId="30028B59" w14:textId="5308235D" w:rsidR="00C903B1" w:rsidRPr="00C903B1" w:rsidRDefault="00E05E3E">
      <w:pPr>
        <w:pStyle w:val="aa"/>
        <w:widowControl/>
        <w:numPr>
          <w:ilvl w:val="0"/>
          <w:numId w:val="2"/>
        </w:numPr>
        <w:spacing w:beforeLines="50" w:before="180" w:line="0" w:lineRule="atLeast"/>
        <w:ind w:leftChars="0" w:left="709"/>
        <w:rPr>
          <w:rFonts w:ascii="標楷體" w:eastAsia="標楷體" w:hAnsi="標楷體" w:cs="新細明體"/>
          <w:kern w:val="0"/>
        </w:rPr>
      </w:pPr>
      <w:r>
        <w:rPr>
          <w:rFonts w:ascii="標楷體" w:eastAsia="標楷體" w:hAnsi="標楷體" w:cs="新細明體" w:hint="eastAsia"/>
          <w:kern w:val="0"/>
        </w:rPr>
        <w:t>2</w:t>
      </w:r>
      <w:r w:rsidR="00C903B1" w:rsidRPr="00C903B1">
        <w:rPr>
          <w:rFonts w:ascii="標楷體" w:eastAsia="標楷體" w:hAnsi="標楷體" w:cs="新細明體" w:hint="eastAsia"/>
          <w:kern w:val="0"/>
        </w:rPr>
        <w:t>-4歲全日收費項目：學期總收費10萬8,000元(未含延長照顧服務費)</w:t>
      </w:r>
    </w:p>
    <w:p w14:paraId="6CA8934C" w14:textId="2E10971F" w:rsidR="00C903B1" w:rsidRPr="00C903B1" w:rsidRDefault="00C903B1" w:rsidP="00A074DC">
      <w:pPr>
        <w:widowControl/>
        <w:spacing w:line="0" w:lineRule="atLeast"/>
        <w:ind w:left="312"/>
        <w:rPr>
          <w:rFonts w:ascii="標楷體" w:eastAsia="標楷體" w:hAnsi="標楷體" w:cs="新細明體"/>
          <w:kern w:val="0"/>
        </w:rPr>
      </w:pPr>
      <w:r w:rsidRPr="00C903B1">
        <w:rPr>
          <w:rFonts w:ascii="標楷體" w:eastAsia="標楷體" w:hAnsi="標楷體" w:cs="新細明體" w:hint="eastAsia"/>
          <w:kern w:val="0"/>
        </w:rPr>
        <w:t xml:space="preserve">1、學費：新台幣30,000 元 (以學期為單位)。 </w:t>
      </w:r>
    </w:p>
    <w:p w14:paraId="1A27ACC5" w14:textId="4D825741" w:rsidR="00C903B1" w:rsidRPr="00C903B1" w:rsidRDefault="00C903B1" w:rsidP="004B55D7">
      <w:pPr>
        <w:widowControl/>
        <w:spacing w:beforeLines="50" w:before="180" w:line="0" w:lineRule="atLeast"/>
        <w:ind w:left="312"/>
        <w:rPr>
          <w:rFonts w:ascii="標楷體" w:eastAsia="標楷體" w:hAnsi="標楷體" w:cs="新細明體"/>
          <w:kern w:val="0"/>
        </w:rPr>
      </w:pPr>
      <w:r w:rsidRPr="00C903B1">
        <w:rPr>
          <w:rFonts w:ascii="標楷體" w:eastAsia="標楷體" w:hAnsi="標楷體" w:cs="新細明體" w:hint="eastAsia"/>
          <w:kern w:val="0"/>
        </w:rPr>
        <w:t>2、月費：(以月為單位)</w:t>
      </w:r>
    </w:p>
    <w:p w14:paraId="7F1BB33E" w14:textId="77777777" w:rsidR="00C903B1" w:rsidRPr="00C903B1" w:rsidRDefault="00C903B1" w:rsidP="00A074DC">
      <w:pPr>
        <w:widowControl/>
        <w:spacing w:line="0" w:lineRule="atLeast"/>
        <w:ind w:left="426"/>
        <w:rPr>
          <w:rFonts w:ascii="標楷體" w:eastAsia="標楷體" w:hAnsi="標楷體" w:cs="新細明體"/>
          <w:kern w:val="0"/>
        </w:rPr>
      </w:pPr>
      <w:r w:rsidRPr="00C903B1">
        <w:rPr>
          <w:rFonts w:ascii="標楷體" w:eastAsia="標楷體" w:hAnsi="標楷體" w:cs="新細明體" w:hint="eastAsia"/>
          <w:kern w:val="0"/>
        </w:rPr>
        <w:t>(1)雜  費:新台幣 6,000 元</w:t>
      </w:r>
    </w:p>
    <w:p w14:paraId="64B83BC5" w14:textId="77777777" w:rsidR="00C903B1" w:rsidRPr="00C903B1" w:rsidRDefault="00C903B1" w:rsidP="00A074DC">
      <w:pPr>
        <w:widowControl/>
        <w:spacing w:line="0" w:lineRule="atLeast"/>
        <w:ind w:left="426"/>
        <w:rPr>
          <w:rFonts w:ascii="標楷體" w:eastAsia="標楷體" w:hAnsi="標楷體" w:cs="新細明體"/>
          <w:kern w:val="0"/>
        </w:rPr>
      </w:pPr>
      <w:r w:rsidRPr="00C903B1">
        <w:rPr>
          <w:rFonts w:ascii="標楷體" w:eastAsia="標楷體" w:hAnsi="標楷體" w:cs="新細明體" w:hint="eastAsia"/>
          <w:kern w:val="0"/>
        </w:rPr>
        <w:t xml:space="preserve">(2)材料費:新台幣 2,000 元 </w:t>
      </w:r>
    </w:p>
    <w:p w14:paraId="0AD9E44A" w14:textId="77777777" w:rsidR="00C903B1" w:rsidRPr="00C903B1" w:rsidRDefault="00C903B1" w:rsidP="00A074DC">
      <w:pPr>
        <w:widowControl/>
        <w:spacing w:line="0" w:lineRule="atLeast"/>
        <w:ind w:left="426"/>
        <w:rPr>
          <w:rFonts w:ascii="標楷體" w:eastAsia="標楷體" w:hAnsi="標楷體" w:cs="新細明體"/>
          <w:kern w:val="0"/>
        </w:rPr>
      </w:pPr>
      <w:r w:rsidRPr="00C903B1">
        <w:rPr>
          <w:rFonts w:ascii="標楷體" w:eastAsia="標楷體" w:hAnsi="標楷體" w:cs="新細明體" w:hint="eastAsia"/>
          <w:kern w:val="0"/>
        </w:rPr>
        <w:t>(3)活動費:新台幣 1,500 元</w:t>
      </w:r>
    </w:p>
    <w:p w14:paraId="641797B0" w14:textId="77777777" w:rsidR="00C903B1" w:rsidRPr="00C903B1" w:rsidRDefault="00C903B1" w:rsidP="00A074DC">
      <w:pPr>
        <w:widowControl/>
        <w:spacing w:line="0" w:lineRule="atLeast"/>
        <w:ind w:left="426"/>
        <w:rPr>
          <w:rFonts w:ascii="標楷體" w:eastAsia="標楷體" w:hAnsi="標楷體" w:cs="新細明體"/>
          <w:kern w:val="0"/>
        </w:rPr>
      </w:pPr>
      <w:r w:rsidRPr="00C903B1">
        <w:rPr>
          <w:rFonts w:ascii="標楷體" w:eastAsia="標楷體" w:hAnsi="標楷體" w:cs="新細明體" w:hint="eastAsia"/>
          <w:kern w:val="0"/>
        </w:rPr>
        <w:t>(4)午餐費:新台幣 2,500 元</w:t>
      </w:r>
    </w:p>
    <w:p w14:paraId="78232C9A" w14:textId="77777777" w:rsidR="00C903B1" w:rsidRPr="00C903B1" w:rsidRDefault="00C903B1" w:rsidP="00A074DC">
      <w:pPr>
        <w:widowControl/>
        <w:spacing w:line="0" w:lineRule="atLeast"/>
        <w:ind w:left="426"/>
        <w:rPr>
          <w:rFonts w:ascii="標楷體" w:eastAsia="標楷體" w:hAnsi="標楷體" w:cs="新細明體"/>
          <w:kern w:val="0"/>
        </w:rPr>
      </w:pPr>
      <w:r w:rsidRPr="00C903B1">
        <w:rPr>
          <w:rFonts w:ascii="標楷體" w:eastAsia="標楷體" w:hAnsi="標楷體" w:cs="新細明體" w:hint="eastAsia"/>
          <w:kern w:val="0"/>
        </w:rPr>
        <w:t>(5)點心費:新台幣 1,000 元</w:t>
      </w:r>
    </w:p>
    <w:p w14:paraId="74086357" w14:textId="71A616C6" w:rsidR="00C903B1" w:rsidRPr="00A074DC" w:rsidRDefault="00C903B1" w:rsidP="004B55D7">
      <w:pPr>
        <w:pStyle w:val="aa"/>
        <w:widowControl/>
        <w:numPr>
          <w:ilvl w:val="0"/>
          <w:numId w:val="2"/>
        </w:numPr>
        <w:spacing w:beforeLines="50" w:before="180" w:line="0" w:lineRule="atLeast"/>
        <w:ind w:leftChars="0" w:left="851" w:hanging="862"/>
        <w:jc w:val="both"/>
        <w:rPr>
          <w:rFonts w:ascii="標楷體" w:eastAsia="標楷體" w:hAnsi="標楷體"/>
          <w:b/>
          <w:bCs/>
          <w:szCs w:val="24"/>
        </w:rPr>
      </w:pPr>
      <w:r w:rsidRPr="00A074DC">
        <w:rPr>
          <w:rFonts w:ascii="標楷體" w:eastAsia="標楷體" w:hAnsi="標楷體" w:cs="新細明體" w:hint="eastAsia"/>
          <w:kern w:val="0"/>
        </w:rPr>
        <w:t>延長照顧服務費係支付正常上課時間(0800-1600)以外時間園方所提供之服務</w:t>
      </w:r>
      <w:r w:rsidR="00E05E3E">
        <w:rPr>
          <w:rFonts w:ascii="標楷體" w:eastAsia="標楷體" w:hAnsi="標楷體" w:cs="新細明體" w:hint="eastAsia"/>
          <w:kern w:val="0"/>
        </w:rPr>
        <w:t>，目前核定3-6歳每月1,000元，2歳專班每月2,000元</w:t>
      </w:r>
      <w:r w:rsidR="00A074DC">
        <w:rPr>
          <w:rFonts w:ascii="標楷體" w:eastAsia="標楷體" w:hAnsi="標楷體" w:cs="新細明體" w:hint="eastAsia"/>
          <w:kern w:val="0"/>
        </w:rPr>
        <w:t>。</w:t>
      </w:r>
    </w:p>
    <w:p w14:paraId="157BE5CE" w14:textId="1F8E741E" w:rsidR="002E146E" w:rsidRPr="0042398B" w:rsidRDefault="00A074DC" w:rsidP="004B55D7">
      <w:pPr>
        <w:pStyle w:val="aa"/>
        <w:widowControl/>
        <w:numPr>
          <w:ilvl w:val="0"/>
          <w:numId w:val="2"/>
        </w:numPr>
        <w:spacing w:beforeLines="50" w:before="180" w:line="0" w:lineRule="atLeast"/>
        <w:ind w:leftChars="0" w:left="851" w:hanging="862"/>
        <w:jc w:val="both"/>
        <w:rPr>
          <w:rFonts w:ascii="標楷體" w:eastAsia="標楷體" w:hAnsi="標楷體"/>
          <w:b/>
          <w:bCs/>
          <w:szCs w:val="24"/>
        </w:rPr>
      </w:pPr>
      <w:proofErr w:type="gramStart"/>
      <w:r>
        <w:rPr>
          <w:rFonts w:ascii="標楷體" w:eastAsia="標楷體" w:hAnsi="標楷體" w:hint="eastAsia"/>
          <w:b/>
          <w:bCs/>
          <w:szCs w:val="24"/>
        </w:rPr>
        <w:t>本園參與準</w:t>
      </w:r>
      <w:proofErr w:type="gramEnd"/>
      <w:r>
        <w:rPr>
          <w:rFonts w:ascii="標楷體" w:eastAsia="標楷體" w:hAnsi="標楷體" w:hint="eastAsia"/>
          <w:b/>
          <w:bCs/>
          <w:szCs w:val="24"/>
        </w:rPr>
        <w:t>公共化幼兒園</w:t>
      </w:r>
      <w:r w:rsidR="002E146E" w:rsidRPr="0042398B">
        <w:rPr>
          <w:rFonts w:ascii="標楷體" w:eastAsia="標楷體" w:hAnsi="標楷體" w:hint="eastAsia"/>
          <w:b/>
          <w:bCs/>
          <w:szCs w:val="24"/>
        </w:rPr>
        <w:t>依規定</w:t>
      </w:r>
      <w:r w:rsidR="002E146E" w:rsidRPr="0042398B">
        <w:rPr>
          <w:rFonts w:ascii="標楷體" w:eastAsia="標楷體" w:hAnsi="標楷體"/>
          <w:b/>
          <w:bCs/>
          <w:szCs w:val="24"/>
        </w:rPr>
        <w:t>「按月」向家長收取</w:t>
      </w:r>
      <w:r w:rsidR="002E146E" w:rsidRPr="0042398B">
        <w:rPr>
          <w:rFonts w:ascii="標楷體" w:eastAsia="標楷體" w:hAnsi="標楷體" w:hint="eastAsia"/>
          <w:b/>
          <w:bCs/>
          <w:szCs w:val="24"/>
        </w:rPr>
        <w:t>學</w:t>
      </w:r>
      <w:r w:rsidR="002E146E" w:rsidRPr="0042398B">
        <w:rPr>
          <w:rFonts w:ascii="標楷體" w:eastAsia="標楷體" w:hAnsi="標楷體"/>
          <w:b/>
          <w:bCs/>
          <w:szCs w:val="24"/>
        </w:rPr>
        <w:t>費</w:t>
      </w:r>
      <w:r w:rsidR="002E146E" w:rsidRPr="0042398B">
        <w:rPr>
          <w:rFonts w:ascii="標楷體" w:eastAsia="標楷體" w:hAnsi="標楷體" w:hint="eastAsia"/>
          <w:b/>
          <w:bCs/>
          <w:szCs w:val="24"/>
        </w:rPr>
        <w:t>，</w:t>
      </w:r>
      <w:r w:rsidR="002E146E" w:rsidRPr="0042398B">
        <w:rPr>
          <w:rFonts w:ascii="標楷體" w:eastAsia="標楷體" w:hAnsi="標楷體"/>
          <w:b/>
          <w:bCs/>
          <w:szCs w:val="24"/>
        </w:rPr>
        <w:t>所餘費用由政府協助家長</w:t>
      </w:r>
      <w:proofErr w:type="gramStart"/>
      <w:r w:rsidR="002E146E" w:rsidRPr="0042398B">
        <w:rPr>
          <w:rFonts w:ascii="標楷體" w:eastAsia="標楷體" w:hAnsi="標楷體"/>
          <w:b/>
          <w:bCs/>
          <w:szCs w:val="24"/>
        </w:rPr>
        <w:t>直接</w:t>
      </w:r>
      <w:r>
        <w:rPr>
          <w:rFonts w:ascii="標楷體" w:eastAsia="標楷體" w:hAnsi="標楷體" w:hint="eastAsia"/>
          <w:b/>
          <w:bCs/>
          <w:szCs w:val="24"/>
        </w:rPr>
        <w:t>撥</w:t>
      </w:r>
      <w:r w:rsidR="002E146E" w:rsidRPr="0042398B">
        <w:rPr>
          <w:rFonts w:ascii="標楷體" w:eastAsia="標楷體" w:hAnsi="標楷體"/>
          <w:b/>
          <w:bCs/>
          <w:szCs w:val="24"/>
        </w:rPr>
        <w:t>繳給</w:t>
      </w:r>
      <w:proofErr w:type="gramEnd"/>
      <w:r w:rsidR="002E146E" w:rsidRPr="0042398B">
        <w:rPr>
          <w:rFonts w:ascii="標楷體" w:eastAsia="標楷體" w:hAnsi="標楷體"/>
          <w:b/>
          <w:bCs/>
          <w:szCs w:val="24"/>
        </w:rPr>
        <w:t>幼兒園，</w:t>
      </w:r>
      <w:r>
        <w:rPr>
          <w:rFonts w:ascii="標楷體" w:eastAsia="標楷體" w:hAnsi="標楷體" w:hint="eastAsia"/>
          <w:b/>
          <w:bCs/>
          <w:szCs w:val="24"/>
        </w:rPr>
        <w:t>收費數額</w:t>
      </w:r>
      <w:r w:rsidR="002E146E" w:rsidRPr="0042398B">
        <w:rPr>
          <w:rFonts w:ascii="標楷體" w:eastAsia="標楷體" w:hAnsi="標楷體" w:hint="eastAsia"/>
          <w:b/>
          <w:bCs/>
          <w:szCs w:val="24"/>
        </w:rPr>
        <w:t>相關</w:t>
      </w:r>
      <w:r w:rsidR="002E146E" w:rsidRPr="0042398B">
        <w:rPr>
          <w:rFonts w:ascii="標楷體" w:eastAsia="標楷體" w:hAnsi="標楷體"/>
          <w:b/>
          <w:bCs/>
          <w:szCs w:val="24"/>
        </w:rPr>
        <w:t>規定如下：</w:t>
      </w:r>
    </w:p>
    <w:p w14:paraId="456AD72F" w14:textId="1CD11245" w:rsidR="002E146E" w:rsidRPr="00C54D6F" w:rsidRDefault="0042398B" w:rsidP="004B55D7">
      <w:pPr>
        <w:pStyle w:val="aa"/>
        <w:widowControl/>
        <w:numPr>
          <w:ilvl w:val="0"/>
          <w:numId w:val="29"/>
        </w:numPr>
        <w:spacing w:line="320" w:lineRule="atLeast"/>
        <w:ind w:leftChars="0" w:left="726" w:hanging="471"/>
        <w:rPr>
          <w:rFonts w:ascii="標楷體" w:eastAsia="標楷體" w:hAnsi="標楷體" w:cs="新細明體"/>
          <w:b/>
          <w:bCs/>
          <w:color w:val="404040"/>
          <w:kern w:val="0"/>
        </w:rPr>
      </w:pPr>
      <w:r w:rsidRPr="00C54D6F">
        <w:rPr>
          <w:rFonts w:ascii="標楷體" w:eastAsia="標楷體" w:hAnsi="標楷體" w:cs="新細明體" w:hint="eastAsia"/>
          <w:b/>
          <w:bCs/>
          <w:color w:val="404040"/>
          <w:kern w:val="0"/>
        </w:rPr>
        <w:t>每月</w:t>
      </w:r>
      <w:r w:rsidR="00BD234A" w:rsidRPr="00C54D6F">
        <w:rPr>
          <w:rFonts w:ascii="標楷體" w:eastAsia="標楷體" w:hAnsi="標楷體" w:cs="新細明體" w:hint="eastAsia"/>
          <w:b/>
          <w:bCs/>
          <w:color w:val="404040"/>
          <w:kern w:val="0"/>
        </w:rPr>
        <w:t>學</w:t>
      </w:r>
      <w:r w:rsidRPr="00C54D6F">
        <w:rPr>
          <w:rFonts w:ascii="標楷體" w:eastAsia="標楷體" w:hAnsi="標楷體" w:cs="新細明體" w:hint="eastAsia"/>
          <w:b/>
          <w:bCs/>
          <w:color w:val="404040"/>
          <w:kern w:val="0"/>
        </w:rPr>
        <w:t>費：</w:t>
      </w:r>
      <w:r w:rsidR="002E146E" w:rsidRPr="00C54D6F">
        <w:rPr>
          <w:rFonts w:ascii="標楷體" w:eastAsia="標楷體" w:hAnsi="標楷體" w:cs="新細明體"/>
          <w:b/>
          <w:bCs/>
          <w:color w:val="404040"/>
          <w:kern w:val="0"/>
          <w:u w:val="single"/>
        </w:rPr>
        <w:t>第一胎</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3</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000</w:t>
      </w:r>
      <w:r w:rsidR="002E146E" w:rsidRPr="00C54D6F">
        <w:rPr>
          <w:rFonts w:ascii="標楷體" w:eastAsia="標楷體" w:hAnsi="標楷體" w:cs="新細明體" w:hint="eastAsia"/>
          <w:b/>
          <w:bCs/>
          <w:color w:val="404040"/>
          <w:kern w:val="0"/>
          <w:u w:val="single"/>
        </w:rPr>
        <w:t>元</w:t>
      </w:r>
      <w:r w:rsidR="002E146E" w:rsidRPr="00C54D6F">
        <w:rPr>
          <w:rFonts w:ascii="標楷體" w:eastAsia="標楷體" w:hAnsi="標楷體" w:cs="新細明體"/>
          <w:b/>
          <w:bCs/>
          <w:color w:val="404040"/>
          <w:kern w:val="0"/>
        </w:rPr>
        <w:t xml:space="preserve">   </w:t>
      </w:r>
      <w:r w:rsidR="002E146E" w:rsidRPr="00C54D6F">
        <w:rPr>
          <w:rFonts w:ascii="標楷體" w:eastAsia="標楷體" w:hAnsi="標楷體" w:cs="新細明體"/>
          <w:b/>
          <w:bCs/>
          <w:color w:val="404040"/>
          <w:kern w:val="0"/>
          <w:u w:val="single"/>
        </w:rPr>
        <w:t>第二胎</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2</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000</w:t>
      </w:r>
      <w:r w:rsidR="002E146E" w:rsidRPr="00C54D6F">
        <w:rPr>
          <w:rFonts w:ascii="標楷體" w:eastAsia="標楷體" w:hAnsi="標楷體" w:cs="新細明體" w:hint="eastAsia"/>
          <w:b/>
          <w:bCs/>
          <w:color w:val="404040"/>
          <w:kern w:val="0"/>
          <w:u w:val="single"/>
        </w:rPr>
        <w:t>元</w:t>
      </w:r>
      <w:r w:rsidR="002E146E" w:rsidRPr="00C54D6F">
        <w:rPr>
          <w:rFonts w:ascii="標楷體" w:eastAsia="標楷體" w:hAnsi="標楷體" w:cs="新細明體"/>
          <w:b/>
          <w:bCs/>
          <w:color w:val="404040"/>
          <w:kern w:val="0"/>
        </w:rPr>
        <w:t xml:space="preserve">  </w:t>
      </w:r>
      <w:r w:rsidR="002E146E" w:rsidRPr="00C54D6F">
        <w:rPr>
          <w:rFonts w:ascii="標楷體" w:eastAsia="標楷體" w:hAnsi="標楷體" w:cs="新細明體"/>
          <w:b/>
          <w:bCs/>
          <w:color w:val="404040"/>
          <w:kern w:val="0"/>
          <w:u w:val="single"/>
        </w:rPr>
        <w:t>第三胎</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1</w:t>
      </w:r>
      <w:r w:rsidR="002E146E" w:rsidRPr="00C54D6F">
        <w:rPr>
          <w:rFonts w:ascii="標楷體" w:eastAsia="標楷體" w:hAnsi="標楷體" w:cs="新細明體" w:hint="eastAsia"/>
          <w:b/>
          <w:bCs/>
          <w:color w:val="404040"/>
          <w:kern w:val="0"/>
          <w:u w:val="single"/>
        </w:rPr>
        <w:t>,</w:t>
      </w:r>
      <w:r w:rsidR="002E146E" w:rsidRPr="00C54D6F">
        <w:rPr>
          <w:rFonts w:ascii="標楷體" w:eastAsia="標楷體" w:hAnsi="標楷體" w:cs="新細明體"/>
          <w:b/>
          <w:bCs/>
          <w:color w:val="404040"/>
          <w:kern w:val="0"/>
          <w:u w:val="single"/>
        </w:rPr>
        <w:t>000</w:t>
      </w:r>
      <w:r w:rsidR="002E146E" w:rsidRPr="00C54D6F">
        <w:rPr>
          <w:rFonts w:ascii="標楷體" w:eastAsia="標楷體" w:hAnsi="標楷體" w:cs="新細明體" w:hint="eastAsia"/>
          <w:b/>
          <w:bCs/>
          <w:color w:val="404040"/>
          <w:kern w:val="0"/>
          <w:u w:val="single"/>
        </w:rPr>
        <w:t>元</w:t>
      </w:r>
      <w:r w:rsidR="002E146E" w:rsidRPr="00C54D6F">
        <w:rPr>
          <w:rFonts w:ascii="標楷體" w:eastAsia="標楷體" w:hAnsi="標楷體" w:cs="新細明體"/>
          <w:b/>
          <w:bCs/>
          <w:color w:val="404040"/>
          <w:kern w:val="0"/>
        </w:rPr>
        <w:t>。低收及中低收入戶家庭子女</w:t>
      </w:r>
      <w:r w:rsidR="002E146E" w:rsidRPr="00C54D6F">
        <w:rPr>
          <w:rFonts w:ascii="標楷體" w:eastAsia="標楷體" w:hAnsi="標楷體" w:cs="新細明體" w:hint="eastAsia"/>
          <w:b/>
          <w:bCs/>
          <w:color w:val="404040"/>
          <w:kern w:val="0"/>
        </w:rPr>
        <w:t>：</w:t>
      </w:r>
      <w:r w:rsidR="002E146E" w:rsidRPr="00C54D6F">
        <w:rPr>
          <w:rFonts w:ascii="標楷體" w:eastAsia="標楷體" w:hAnsi="標楷體" w:cs="新細明體"/>
          <w:b/>
          <w:bCs/>
          <w:color w:val="404040"/>
          <w:kern w:val="0"/>
        </w:rPr>
        <w:t>免費。</w:t>
      </w:r>
    </w:p>
    <w:p w14:paraId="52D0F2AA" w14:textId="54C3AC4A" w:rsidR="00A00127" w:rsidRDefault="00A00127" w:rsidP="004B55D7">
      <w:pPr>
        <w:pStyle w:val="aa"/>
        <w:widowControl/>
        <w:numPr>
          <w:ilvl w:val="0"/>
          <w:numId w:val="29"/>
        </w:numPr>
        <w:spacing w:beforeLines="50" w:before="180" w:line="320" w:lineRule="atLeast"/>
        <w:ind w:leftChars="0" w:left="726" w:hanging="471"/>
        <w:rPr>
          <w:rFonts w:ascii="標楷體" w:eastAsia="標楷體" w:hAnsi="標楷體" w:cs="新細明體"/>
          <w:b/>
          <w:bCs/>
          <w:color w:val="404040"/>
          <w:kern w:val="0"/>
        </w:rPr>
      </w:pPr>
      <w:r w:rsidRPr="00C54D6F">
        <w:rPr>
          <w:rFonts w:ascii="標楷體" w:eastAsia="標楷體" w:hAnsi="標楷體" w:cs="新細明體" w:hint="eastAsia"/>
          <w:b/>
          <w:bCs/>
          <w:color w:val="404040"/>
          <w:kern w:val="0"/>
        </w:rPr>
        <w:t>延長照顧服務</w:t>
      </w:r>
      <w:r w:rsidRPr="0042398B">
        <w:rPr>
          <w:rFonts w:ascii="標楷體" w:eastAsia="標楷體" w:hAnsi="標楷體" w:cs="新細明體" w:hint="eastAsia"/>
          <w:b/>
          <w:bCs/>
          <w:color w:val="404040"/>
          <w:kern w:val="0"/>
        </w:rPr>
        <w:t>費：</w:t>
      </w:r>
      <w:r>
        <w:rPr>
          <w:rFonts w:ascii="標楷體" w:eastAsia="標楷體" w:hAnsi="標楷體" w:cs="新細明體" w:hint="eastAsia"/>
          <w:b/>
          <w:bCs/>
          <w:color w:val="404040"/>
          <w:kern w:val="0"/>
        </w:rPr>
        <w:t>幼</w:t>
      </w:r>
      <w:proofErr w:type="gramStart"/>
      <w:r>
        <w:rPr>
          <w:rFonts w:ascii="標楷體" w:eastAsia="標楷體" w:hAnsi="標楷體" w:cs="新細明體" w:hint="eastAsia"/>
          <w:b/>
          <w:bCs/>
          <w:color w:val="404040"/>
          <w:kern w:val="0"/>
        </w:rPr>
        <w:t>幼</w:t>
      </w:r>
      <w:proofErr w:type="gramEnd"/>
      <w:r>
        <w:rPr>
          <w:rFonts w:ascii="標楷體" w:eastAsia="標楷體" w:hAnsi="標楷體" w:cs="新細明體" w:hint="eastAsia"/>
          <w:b/>
          <w:bCs/>
          <w:color w:val="404040"/>
          <w:kern w:val="0"/>
        </w:rPr>
        <w:t>班</w:t>
      </w:r>
      <w:r w:rsidRPr="00C54D6F">
        <w:rPr>
          <w:rFonts w:ascii="標楷體" w:eastAsia="標楷體" w:hAnsi="標楷體" w:cs="新細明體" w:hint="eastAsia"/>
          <w:b/>
          <w:bCs/>
          <w:color w:val="404040"/>
          <w:kern w:val="0"/>
        </w:rPr>
        <w:t>每月2,000元</w:t>
      </w:r>
      <w:r>
        <w:rPr>
          <w:rFonts w:ascii="標楷體" w:eastAsia="標楷體" w:hAnsi="標楷體" w:cs="新細明體" w:hint="eastAsia"/>
          <w:b/>
          <w:bCs/>
          <w:color w:val="404040"/>
          <w:kern w:val="0"/>
        </w:rPr>
        <w:t>；小班至大班</w:t>
      </w:r>
      <w:r w:rsidRPr="00C54D6F">
        <w:rPr>
          <w:rFonts w:ascii="標楷體" w:eastAsia="標楷體" w:hAnsi="標楷體" w:cs="新細明體" w:hint="eastAsia"/>
          <w:b/>
          <w:bCs/>
          <w:color w:val="404040"/>
          <w:kern w:val="0"/>
        </w:rPr>
        <w:t>每月1,000元</w:t>
      </w:r>
      <w:r>
        <w:rPr>
          <w:rFonts w:ascii="標楷體" w:eastAsia="標楷體" w:hAnsi="標楷體" w:cs="新細明體" w:hint="eastAsia"/>
          <w:b/>
          <w:bCs/>
          <w:color w:val="404040"/>
          <w:kern w:val="0"/>
        </w:rPr>
        <w:t>。</w:t>
      </w:r>
    </w:p>
    <w:p w14:paraId="6C1A098C" w14:textId="3AD33903" w:rsidR="0042398B" w:rsidRDefault="0042398B" w:rsidP="004B55D7">
      <w:pPr>
        <w:pStyle w:val="aa"/>
        <w:widowControl/>
        <w:numPr>
          <w:ilvl w:val="0"/>
          <w:numId w:val="29"/>
        </w:numPr>
        <w:spacing w:beforeLines="50" w:before="180" w:line="320" w:lineRule="atLeast"/>
        <w:ind w:leftChars="0" w:left="726" w:hanging="471"/>
        <w:rPr>
          <w:rFonts w:ascii="標楷體" w:eastAsia="標楷體" w:hAnsi="標楷體" w:cs="新細明體"/>
          <w:b/>
          <w:bCs/>
          <w:color w:val="404040"/>
          <w:kern w:val="0"/>
        </w:rPr>
      </w:pPr>
      <w:r>
        <w:rPr>
          <w:rFonts w:ascii="標楷體" w:eastAsia="標楷體" w:hAnsi="標楷體" w:cs="新細明體" w:hint="eastAsia"/>
          <w:b/>
          <w:bCs/>
          <w:color w:val="404040"/>
          <w:kern w:val="0"/>
        </w:rPr>
        <w:t>學生平安保險：</w:t>
      </w:r>
      <w:r w:rsidRPr="00C54D6F">
        <w:rPr>
          <w:rFonts w:ascii="標楷體" w:eastAsia="標楷體" w:hAnsi="標楷體" w:cs="新細明體" w:hint="eastAsia"/>
          <w:b/>
          <w:bCs/>
          <w:color w:val="404040"/>
          <w:kern w:val="0"/>
        </w:rPr>
        <w:t>保</w:t>
      </w:r>
      <w:r w:rsidRPr="00C54D6F">
        <w:rPr>
          <w:rFonts w:ascii="標楷體" w:eastAsia="標楷體" w:hAnsi="標楷體" w:cs="新細明體"/>
          <w:b/>
          <w:bCs/>
          <w:color w:val="404040"/>
          <w:kern w:val="0"/>
        </w:rPr>
        <w:t>險費依高級中等以下學校學生及教保服務機構幼兒團體保險條例規定之教育部公告事項辦理</w:t>
      </w:r>
      <w:r w:rsidRPr="00C54D6F">
        <w:rPr>
          <w:rFonts w:ascii="標楷體" w:eastAsia="標楷體" w:hAnsi="標楷體" w:cs="新細明體" w:hint="eastAsia"/>
          <w:b/>
          <w:bCs/>
          <w:color w:val="404040"/>
          <w:kern w:val="0"/>
        </w:rPr>
        <w:t>幼兒本學期保險費應</w:t>
      </w:r>
      <w:r w:rsidR="00A074DC" w:rsidRPr="00C54D6F">
        <w:rPr>
          <w:rFonts w:ascii="標楷體" w:eastAsia="標楷體" w:hAnsi="標楷體" w:cs="新細明體" w:hint="eastAsia"/>
          <w:b/>
          <w:bCs/>
          <w:color w:val="404040"/>
          <w:kern w:val="0"/>
        </w:rPr>
        <w:t>繳交</w:t>
      </w:r>
      <w:r w:rsidRPr="00640F37">
        <w:rPr>
          <w:rFonts w:ascii="標楷體" w:eastAsia="標楷體" w:hAnsi="標楷體" w:cs="新細明體" w:hint="eastAsia"/>
          <w:b/>
          <w:bCs/>
          <w:color w:val="EE0000"/>
          <w:kern w:val="0"/>
        </w:rPr>
        <w:t>2</w:t>
      </w:r>
      <w:r w:rsidR="00640F37" w:rsidRPr="00640F37">
        <w:rPr>
          <w:rFonts w:ascii="標楷體" w:eastAsia="標楷體" w:hAnsi="標楷體" w:cs="新細明體" w:hint="eastAsia"/>
          <w:b/>
          <w:bCs/>
          <w:color w:val="EE0000"/>
          <w:kern w:val="0"/>
        </w:rPr>
        <w:t>66</w:t>
      </w:r>
      <w:r w:rsidR="00640F37">
        <w:rPr>
          <w:rFonts w:ascii="標楷體" w:eastAsia="標楷體" w:hAnsi="標楷體" w:cs="新細明體" w:hint="eastAsia"/>
          <w:b/>
          <w:bCs/>
          <w:color w:val="404040"/>
          <w:kern w:val="0"/>
        </w:rPr>
        <w:t>元</w:t>
      </w:r>
    </w:p>
    <w:p w14:paraId="1C42BFE9" w14:textId="10431304" w:rsidR="00A00127" w:rsidRPr="00BD234A" w:rsidRDefault="00A00127" w:rsidP="004B55D7">
      <w:pPr>
        <w:pStyle w:val="aa"/>
        <w:widowControl/>
        <w:numPr>
          <w:ilvl w:val="0"/>
          <w:numId w:val="29"/>
        </w:numPr>
        <w:spacing w:beforeLines="50" w:before="180" w:line="320" w:lineRule="atLeast"/>
        <w:ind w:leftChars="0" w:left="726" w:hanging="471"/>
        <w:rPr>
          <w:rFonts w:ascii="標楷體" w:eastAsia="標楷體" w:hAnsi="標楷體" w:cs="新細明體"/>
          <w:b/>
          <w:bCs/>
          <w:color w:val="404040"/>
          <w:kern w:val="0"/>
        </w:rPr>
      </w:pPr>
      <w:r>
        <w:rPr>
          <w:rFonts w:ascii="標楷體" w:eastAsia="標楷體" w:hAnsi="標楷體" w:cs="新細明體" w:hint="eastAsia"/>
          <w:b/>
          <w:bCs/>
          <w:color w:val="404040"/>
          <w:kern w:val="0"/>
        </w:rPr>
        <w:t>校外教學交通費：</w:t>
      </w:r>
      <w:r w:rsidR="0042398B" w:rsidRPr="00C54D6F">
        <w:rPr>
          <w:rFonts w:ascii="標楷體" w:eastAsia="標楷體" w:hAnsi="標楷體" w:cs="新細明體" w:hint="eastAsia"/>
          <w:b/>
          <w:bCs/>
          <w:color w:val="404040"/>
          <w:kern w:val="0"/>
        </w:rPr>
        <w:t>參</w:t>
      </w:r>
      <w:r w:rsidR="0042398B" w:rsidRPr="000118F5">
        <w:rPr>
          <w:rFonts w:ascii="標楷體" w:eastAsia="標楷體" w:hAnsi="標楷體" w:hint="eastAsia"/>
          <w:color w:val="000000" w:themeColor="text1"/>
        </w:rPr>
        <w:t>與幼兒將酌收遊覽車</w:t>
      </w:r>
      <w:r w:rsidR="0042398B" w:rsidRPr="00A074DC">
        <w:rPr>
          <w:rFonts w:ascii="標楷體" w:eastAsia="標楷體" w:hAnsi="標楷體" w:hint="eastAsia"/>
          <w:b/>
          <w:bCs/>
          <w:color w:val="000000" w:themeColor="text1"/>
          <w:u w:val="single"/>
        </w:rPr>
        <w:t>車資300元</w:t>
      </w:r>
      <w:r w:rsidR="0042398B" w:rsidRPr="000118F5">
        <w:rPr>
          <w:rFonts w:ascii="標楷體" w:eastAsia="標楷體" w:hAnsi="標楷體" w:hint="eastAsia"/>
          <w:color w:val="000000" w:themeColor="text1"/>
        </w:rPr>
        <w:t>，並於次月月費</w:t>
      </w:r>
      <w:r w:rsidR="003D0823">
        <w:rPr>
          <w:rFonts w:ascii="標楷體" w:eastAsia="標楷體" w:hAnsi="標楷體" w:hint="eastAsia"/>
          <w:color w:val="000000" w:themeColor="text1"/>
        </w:rPr>
        <w:t>中</w:t>
      </w:r>
      <w:r w:rsidR="0042398B" w:rsidRPr="000118F5">
        <w:rPr>
          <w:rFonts w:ascii="標楷體" w:eastAsia="標楷體" w:hAnsi="標楷體" w:hint="eastAsia"/>
          <w:color w:val="000000" w:themeColor="text1"/>
        </w:rPr>
        <w:t>收取</w:t>
      </w:r>
      <w:r w:rsidR="00BD234A">
        <w:rPr>
          <w:rFonts w:ascii="標楷體" w:eastAsia="標楷體" w:hAnsi="標楷體" w:hint="eastAsia"/>
          <w:color w:val="000000" w:themeColor="text1"/>
        </w:rPr>
        <w:t>。</w:t>
      </w:r>
    </w:p>
    <w:p w14:paraId="7E058DDE" w14:textId="65B3450A" w:rsidR="00E60A2C" w:rsidRPr="00A074DC" w:rsidRDefault="002E146E" w:rsidP="00A074DC">
      <w:pPr>
        <w:spacing w:line="360" w:lineRule="atLeast"/>
        <w:ind w:leftChars="200" w:left="708" w:hangingChars="95" w:hanging="228"/>
        <w:jc w:val="both"/>
        <w:rPr>
          <w:rFonts w:ascii="標楷體" w:eastAsia="標楷體" w:hAnsi="標楷體" w:cs="新細明體"/>
          <w:color w:val="404040"/>
          <w:kern w:val="0"/>
        </w:rPr>
      </w:pPr>
      <w:r w:rsidRPr="002530B8">
        <w:rPr>
          <w:rFonts w:ascii="標楷體" w:eastAsia="標楷體" w:hAnsi="標楷體" w:cs="新細明體" w:hint="eastAsia"/>
          <w:color w:val="404040"/>
          <w:kern w:val="0"/>
        </w:rPr>
        <w:t>※</w:t>
      </w:r>
      <w:r w:rsidRPr="00A074DC">
        <w:rPr>
          <w:rFonts w:ascii="標楷體" w:eastAsia="標楷體" w:hAnsi="標楷體" w:cs="新細明體" w:hint="eastAsia"/>
          <w:b/>
          <w:bCs/>
          <w:color w:val="404040"/>
          <w:kern w:val="0"/>
        </w:rPr>
        <w:t>政府補助費用不包括</w:t>
      </w:r>
      <w:r w:rsidRPr="002530B8">
        <w:rPr>
          <w:rFonts w:ascii="標楷體" w:eastAsia="標楷體" w:hAnsi="標楷體" w:cs="新細明體" w:hint="eastAsia"/>
          <w:color w:val="404040"/>
          <w:kern w:val="0"/>
        </w:rPr>
        <w:t>：</w:t>
      </w:r>
      <w:r w:rsidR="00A074DC" w:rsidRPr="00A074DC">
        <w:rPr>
          <w:rFonts w:ascii="標楷體" w:eastAsia="標楷體" w:hAnsi="標楷體" w:cs="新細明體" w:hint="eastAsia"/>
          <w:color w:val="404040"/>
          <w:kern w:val="0"/>
          <w:u w:val="single"/>
        </w:rPr>
        <w:t>延長照顧服務</w:t>
      </w:r>
      <w:r w:rsidRPr="00A074DC">
        <w:rPr>
          <w:rFonts w:ascii="標楷體" w:eastAsia="標楷體" w:hAnsi="標楷體" w:cs="新細明體" w:hint="eastAsia"/>
          <w:color w:val="404040"/>
          <w:kern w:val="0"/>
          <w:u w:val="single"/>
        </w:rPr>
        <w:t>費</w:t>
      </w:r>
      <w:r w:rsidRPr="00A074DC">
        <w:rPr>
          <w:rFonts w:ascii="標楷體" w:eastAsia="標楷體" w:hAnsi="標楷體" w:cs="新細明體" w:hint="eastAsia"/>
          <w:color w:val="404040"/>
          <w:kern w:val="0"/>
        </w:rPr>
        <w:t>、</w:t>
      </w:r>
      <w:r w:rsidR="00A074DC" w:rsidRPr="00A074DC">
        <w:rPr>
          <w:rFonts w:ascii="標楷體" w:eastAsia="標楷體" w:hAnsi="標楷體" w:cs="新細明體" w:hint="eastAsia"/>
          <w:color w:val="404040"/>
          <w:kern w:val="0"/>
          <w:u w:val="single"/>
        </w:rPr>
        <w:t>學生平安</w:t>
      </w:r>
      <w:r w:rsidRPr="00A074DC">
        <w:rPr>
          <w:rFonts w:ascii="標楷體" w:eastAsia="標楷體" w:hAnsi="標楷體" w:cs="新細明體" w:hint="eastAsia"/>
          <w:color w:val="404040"/>
          <w:kern w:val="0"/>
          <w:u w:val="single"/>
        </w:rPr>
        <w:t>保險費</w:t>
      </w:r>
      <w:r w:rsidRPr="00A074DC">
        <w:rPr>
          <w:rFonts w:ascii="標楷體" w:eastAsia="標楷體" w:hAnsi="標楷體" w:cs="新細明體" w:hint="eastAsia"/>
          <w:color w:val="404040"/>
          <w:kern w:val="0"/>
        </w:rPr>
        <w:t>、</w:t>
      </w:r>
      <w:r w:rsidR="00D4001F" w:rsidRPr="00D4001F">
        <w:rPr>
          <w:rFonts w:ascii="標楷體" w:eastAsia="標楷體" w:hAnsi="標楷體" w:cs="新細明體" w:hint="eastAsia"/>
          <w:color w:val="404040"/>
          <w:kern w:val="0"/>
          <w:u w:val="single"/>
        </w:rPr>
        <w:t>服裝</w:t>
      </w:r>
      <w:r w:rsidR="00D4001F">
        <w:rPr>
          <w:rFonts w:ascii="標楷體" w:eastAsia="標楷體" w:hAnsi="標楷體" w:cs="新細明體" w:hint="eastAsia"/>
          <w:color w:val="404040"/>
          <w:kern w:val="0"/>
        </w:rPr>
        <w:t>、</w:t>
      </w:r>
      <w:r w:rsidRPr="00A074DC">
        <w:rPr>
          <w:rFonts w:ascii="標楷體" w:eastAsia="標楷體" w:hAnsi="標楷體" w:cs="新細明體" w:hint="eastAsia"/>
          <w:color w:val="404040"/>
          <w:kern w:val="0"/>
          <w:u w:val="single"/>
        </w:rPr>
        <w:t>校外教學</w:t>
      </w:r>
      <w:r w:rsidR="00A00127" w:rsidRPr="00A074DC">
        <w:rPr>
          <w:rFonts w:ascii="標楷體" w:eastAsia="標楷體" w:hAnsi="標楷體" w:cs="新細明體" w:hint="eastAsia"/>
          <w:color w:val="404040"/>
          <w:kern w:val="0"/>
          <w:u w:val="single"/>
        </w:rPr>
        <w:t>交通費</w:t>
      </w:r>
      <w:r w:rsidR="00A00127" w:rsidRPr="00A074DC">
        <w:rPr>
          <w:rFonts w:ascii="標楷體" w:eastAsia="標楷體" w:hAnsi="標楷體" w:cs="新細明體" w:hint="eastAsia"/>
          <w:color w:val="404040"/>
          <w:kern w:val="0"/>
        </w:rPr>
        <w:t>或</w:t>
      </w:r>
      <w:r w:rsidR="00A00127" w:rsidRPr="00A074DC">
        <w:rPr>
          <w:rFonts w:ascii="標楷體" w:eastAsia="標楷體" w:hAnsi="標楷體" w:cs="新細明體" w:hint="eastAsia"/>
          <w:color w:val="404040"/>
          <w:kern w:val="0"/>
          <w:u w:val="single"/>
        </w:rPr>
        <w:t>門票</w:t>
      </w:r>
      <w:r w:rsidRPr="00A074DC">
        <w:rPr>
          <w:rFonts w:ascii="標楷體" w:eastAsia="標楷體" w:hAnsi="標楷體" w:cs="新細明體" w:hint="eastAsia"/>
          <w:color w:val="404040"/>
          <w:kern w:val="0"/>
        </w:rPr>
        <w:t>及</w:t>
      </w:r>
      <w:r w:rsidRPr="00A074DC">
        <w:rPr>
          <w:rFonts w:ascii="標楷體" w:eastAsia="標楷體" w:hAnsi="標楷體" w:cs="新細明體" w:hint="eastAsia"/>
          <w:color w:val="404040"/>
          <w:kern w:val="0"/>
          <w:u w:val="single"/>
        </w:rPr>
        <w:t>畢</w:t>
      </w:r>
      <w:r w:rsidRPr="00A074DC">
        <w:rPr>
          <w:rFonts w:ascii="標楷體" w:eastAsia="標楷體" w:hAnsi="標楷體" w:cs="新細明體" w:hint="eastAsia"/>
          <w:color w:val="404040"/>
          <w:kern w:val="0"/>
          <w:u w:val="single"/>
        </w:rPr>
        <w:lastRenderedPageBreak/>
        <w:t>業活動</w:t>
      </w:r>
      <w:r w:rsidRPr="00A074DC">
        <w:rPr>
          <w:rFonts w:ascii="標楷體" w:eastAsia="標楷體" w:hAnsi="標楷體" w:cs="新細明體" w:hint="eastAsia"/>
          <w:color w:val="404040"/>
          <w:kern w:val="0"/>
        </w:rPr>
        <w:t>等</w:t>
      </w:r>
      <w:r w:rsidR="00D4001F">
        <w:rPr>
          <w:rFonts w:ascii="標楷體" w:eastAsia="標楷體" w:hAnsi="標楷體" w:cs="新細明體" w:hint="eastAsia"/>
          <w:color w:val="404040"/>
          <w:kern w:val="0"/>
        </w:rPr>
        <w:t>代收代付</w:t>
      </w:r>
      <w:r w:rsidRPr="00A074DC">
        <w:rPr>
          <w:rFonts w:ascii="標楷體" w:eastAsia="標楷體" w:hAnsi="標楷體" w:cs="新細明體" w:hint="eastAsia"/>
          <w:color w:val="404040"/>
          <w:kern w:val="0"/>
        </w:rPr>
        <w:t>費用。</w:t>
      </w:r>
    </w:p>
    <w:p w14:paraId="073C5BEC" w14:textId="311FDE09" w:rsidR="002A56BB" w:rsidRPr="00E60A2C" w:rsidRDefault="002A56BB" w:rsidP="00A074DC">
      <w:pPr>
        <w:spacing w:line="360" w:lineRule="atLeast"/>
        <w:ind w:firstLineChars="200" w:firstLine="480"/>
        <w:jc w:val="both"/>
        <w:rPr>
          <w:rFonts w:ascii="標楷體" w:eastAsia="標楷體" w:hAnsi="標楷體" w:cs="新細明體"/>
          <w:color w:val="404040"/>
          <w:kern w:val="0"/>
        </w:rPr>
      </w:pPr>
      <w:r w:rsidRPr="002530B8">
        <w:rPr>
          <w:rFonts w:ascii="標楷體" w:eastAsia="標楷體" w:hAnsi="標楷體" w:cs="新細明體" w:hint="eastAsia"/>
          <w:color w:val="404040"/>
          <w:kern w:val="0"/>
        </w:rPr>
        <w:t>※</w:t>
      </w:r>
      <w:proofErr w:type="gramStart"/>
      <w:r>
        <w:rPr>
          <w:rFonts w:ascii="標楷體" w:eastAsia="標楷體" w:hAnsi="標楷體" w:hint="eastAsia"/>
          <w:spacing w:val="8"/>
        </w:rPr>
        <w:t>本園依</w:t>
      </w:r>
      <w:proofErr w:type="gramEnd"/>
      <w:r>
        <w:rPr>
          <w:rFonts w:ascii="標楷體" w:eastAsia="標楷體" w:hAnsi="標楷體" w:hint="eastAsia"/>
          <w:spacing w:val="8"/>
        </w:rPr>
        <w:t>規定</w:t>
      </w:r>
      <w:r w:rsidR="00E60A2C">
        <w:rPr>
          <w:rFonts w:ascii="標楷體" w:eastAsia="標楷體" w:hAnsi="標楷體" w:hint="eastAsia"/>
          <w:spacing w:val="8"/>
        </w:rPr>
        <w:t>每年</w:t>
      </w:r>
      <w:r>
        <w:rPr>
          <w:rFonts w:ascii="標楷體" w:eastAsia="標楷體" w:hAnsi="標楷體" w:hint="eastAsia"/>
          <w:spacing w:val="8"/>
        </w:rPr>
        <w:t>於6月份及12月份前公告下學期核定之收費明細。</w:t>
      </w:r>
    </w:p>
    <w:p w14:paraId="3B3234E3" w14:textId="3713B53C" w:rsidR="002E146E" w:rsidRPr="00AB7304" w:rsidRDefault="002E146E">
      <w:pPr>
        <w:pStyle w:val="aa"/>
        <w:widowControl/>
        <w:numPr>
          <w:ilvl w:val="0"/>
          <w:numId w:val="2"/>
        </w:numPr>
        <w:spacing w:beforeLines="50" w:before="180" w:line="0" w:lineRule="atLeast"/>
        <w:ind w:leftChars="0" w:left="851" w:hanging="862"/>
        <w:rPr>
          <w:rFonts w:ascii="標楷體" w:eastAsia="標楷體" w:hAnsi="標楷體"/>
          <w:b/>
          <w:bCs/>
          <w:color w:val="000000" w:themeColor="text1"/>
          <w:szCs w:val="24"/>
        </w:rPr>
      </w:pPr>
      <w:r w:rsidRPr="00AB7304">
        <w:rPr>
          <w:rFonts w:ascii="標楷體" w:eastAsia="標楷體" w:hAnsi="標楷體" w:hint="eastAsia"/>
          <w:b/>
          <w:bCs/>
          <w:color w:val="000000" w:themeColor="text1"/>
          <w:szCs w:val="24"/>
        </w:rPr>
        <w:t>中途入園：</w:t>
      </w:r>
      <w:r w:rsidRPr="00AB7304">
        <w:rPr>
          <w:rFonts w:ascii="標楷體" w:eastAsia="標楷體" w:hAnsi="標楷體"/>
          <w:b/>
          <w:bCs/>
          <w:color w:val="000000" w:themeColor="text1"/>
          <w:szCs w:val="24"/>
        </w:rPr>
        <w:t>幼兒</w:t>
      </w:r>
      <w:r w:rsidR="00BD234A" w:rsidRPr="00AB7304">
        <w:rPr>
          <w:rFonts w:ascii="標楷體" w:eastAsia="標楷體" w:hAnsi="標楷體" w:hint="eastAsia"/>
          <w:b/>
          <w:bCs/>
          <w:color w:val="000000" w:themeColor="text1"/>
          <w:szCs w:val="24"/>
        </w:rPr>
        <w:t>於</w:t>
      </w:r>
      <w:r w:rsidR="00E60A2C" w:rsidRPr="00AB7304">
        <w:rPr>
          <w:rFonts w:ascii="標楷體" w:eastAsia="標楷體" w:hAnsi="標楷體" w:hint="eastAsia"/>
          <w:b/>
          <w:bCs/>
          <w:color w:val="000000" w:themeColor="text1"/>
          <w:szCs w:val="24"/>
        </w:rPr>
        <w:t>學期</w:t>
      </w:r>
      <w:r w:rsidRPr="00AB7304">
        <w:rPr>
          <w:rFonts w:ascii="標楷體" w:eastAsia="標楷體" w:hAnsi="標楷體"/>
          <w:b/>
          <w:bCs/>
          <w:color w:val="000000" w:themeColor="text1"/>
          <w:szCs w:val="24"/>
        </w:rPr>
        <w:t>中</w:t>
      </w:r>
      <w:proofErr w:type="gramStart"/>
      <w:r w:rsidRPr="00AB7304">
        <w:rPr>
          <w:rFonts w:ascii="標楷體" w:eastAsia="標楷體" w:hAnsi="標楷體"/>
          <w:b/>
          <w:bCs/>
          <w:color w:val="000000" w:themeColor="text1"/>
          <w:szCs w:val="24"/>
        </w:rPr>
        <w:t>進入本園接受</w:t>
      </w:r>
      <w:proofErr w:type="gramEnd"/>
      <w:r w:rsidRPr="00AB7304">
        <w:rPr>
          <w:rFonts w:ascii="標楷體" w:eastAsia="標楷體" w:hAnsi="標楷體"/>
          <w:b/>
          <w:bCs/>
          <w:color w:val="000000" w:themeColor="text1"/>
          <w:szCs w:val="24"/>
        </w:rPr>
        <w:t>教保服務者，以實際進入日期為收費基準日，並應依下列規定辦理收費：</w:t>
      </w:r>
    </w:p>
    <w:p w14:paraId="1023A9BB" w14:textId="40FC3172" w:rsidR="002E146E" w:rsidRPr="00C54D6F" w:rsidRDefault="002E146E" w:rsidP="004B55D7">
      <w:pPr>
        <w:pStyle w:val="aa"/>
        <w:widowControl/>
        <w:numPr>
          <w:ilvl w:val="0"/>
          <w:numId w:val="30"/>
        </w:numPr>
        <w:spacing w:beforeLines="50" w:before="180" w:line="360" w:lineRule="atLeast"/>
        <w:ind w:leftChars="0" w:left="771" w:hanging="482"/>
        <w:rPr>
          <w:rFonts w:ascii="標楷體" w:eastAsia="標楷體" w:hAnsi="標楷體" w:cs="新細明體"/>
          <w:b/>
          <w:bCs/>
          <w:color w:val="404040"/>
          <w:kern w:val="0"/>
        </w:rPr>
      </w:pPr>
      <w:r w:rsidRPr="00C54D6F">
        <w:rPr>
          <w:rFonts w:ascii="標楷體" w:eastAsia="標楷體" w:hAnsi="標楷體" w:cs="新細明體"/>
          <w:b/>
          <w:bCs/>
          <w:color w:val="404040"/>
          <w:kern w:val="0"/>
        </w:rPr>
        <w:t>幼兒家長之當月收費數額：應按每月應繳費用，乘以幼兒當月實際就讀日數及當月教保服務日數比例，</w:t>
      </w:r>
      <w:proofErr w:type="gramStart"/>
      <w:r w:rsidRPr="00C54D6F">
        <w:rPr>
          <w:rFonts w:ascii="標楷體" w:eastAsia="標楷體" w:hAnsi="標楷體" w:cs="新細明體"/>
          <w:b/>
          <w:bCs/>
          <w:color w:val="404040"/>
          <w:kern w:val="0"/>
        </w:rPr>
        <w:t>覈</w:t>
      </w:r>
      <w:proofErr w:type="gramEnd"/>
      <w:r w:rsidRPr="00C54D6F">
        <w:rPr>
          <w:rFonts w:ascii="標楷體" w:eastAsia="標楷體" w:hAnsi="標楷體" w:cs="新細明體"/>
          <w:b/>
          <w:bCs/>
          <w:color w:val="404040"/>
          <w:kern w:val="0"/>
        </w:rPr>
        <w:t>實計算其收費。</w:t>
      </w:r>
    </w:p>
    <w:p w14:paraId="1C5605FB" w14:textId="6A3A1D01" w:rsidR="002E146E" w:rsidRPr="00AB7304" w:rsidRDefault="002E146E" w:rsidP="004B55D7">
      <w:pPr>
        <w:pStyle w:val="aa"/>
        <w:widowControl/>
        <w:numPr>
          <w:ilvl w:val="0"/>
          <w:numId w:val="30"/>
        </w:numPr>
        <w:spacing w:beforeLines="50" w:before="180" w:line="360" w:lineRule="atLeast"/>
        <w:ind w:leftChars="0" w:left="771" w:hanging="482"/>
        <w:rPr>
          <w:rFonts w:ascii="標楷體" w:eastAsia="標楷體" w:hAnsi="標楷體"/>
          <w:b/>
          <w:bCs/>
          <w:color w:val="000000" w:themeColor="text1"/>
          <w:szCs w:val="24"/>
        </w:rPr>
      </w:pPr>
      <w:r w:rsidRPr="00C54D6F">
        <w:rPr>
          <w:rFonts w:ascii="標楷體" w:eastAsia="標楷體" w:hAnsi="標楷體" w:cs="新細明體"/>
          <w:b/>
          <w:bCs/>
          <w:color w:val="404040"/>
          <w:kern w:val="0"/>
        </w:rPr>
        <w:t>代收</w:t>
      </w:r>
      <w:r w:rsidR="00E60A2C" w:rsidRPr="00C54D6F">
        <w:rPr>
          <w:rFonts w:ascii="標楷體" w:eastAsia="標楷體" w:hAnsi="標楷體" w:cs="新細明體" w:hint="eastAsia"/>
          <w:b/>
          <w:bCs/>
          <w:color w:val="404040"/>
          <w:kern w:val="0"/>
        </w:rPr>
        <w:t>代付</w:t>
      </w:r>
      <w:r w:rsidRPr="00AB7304">
        <w:rPr>
          <w:rFonts w:ascii="標楷體" w:eastAsia="標楷體" w:hAnsi="標楷體"/>
          <w:b/>
          <w:bCs/>
          <w:color w:val="000000" w:themeColor="text1"/>
          <w:szCs w:val="24"/>
        </w:rPr>
        <w:t>費：</w:t>
      </w:r>
      <w:r w:rsidR="0042398B" w:rsidRPr="00AB7304">
        <w:rPr>
          <w:rFonts w:ascii="標楷體" w:eastAsia="標楷體" w:hAnsi="標楷體" w:hint="eastAsia"/>
          <w:color w:val="000000" w:themeColor="text1"/>
        </w:rPr>
        <w:t>學生平安保險</w:t>
      </w:r>
      <w:r w:rsidR="00E60A2C" w:rsidRPr="00AB7304">
        <w:rPr>
          <w:rFonts w:ascii="標楷體" w:eastAsia="標楷體" w:hAnsi="標楷體" w:hint="eastAsia"/>
          <w:color w:val="000000" w:themeColor="text1"/>
        </w:rPr>
        <w:t>：</w:t>
      </w:r>
      <w:r w:rsidR="0042398B" w:rsidRPr="00AB7304">
        <w:rPr>
          <w:rFonts w:ascii="標楷體" w:eastAsia="標楷體" w:hAnsi="標楷體" w:hint="eastAsia"/>
          <w:color w:val="000000" w:themeColor="text1"/>
        </w:rPr>
        <w:t>依入園日期及整學期之日數比例，</w:t>
      </w:r>
      <w:proofErr w:type="gramStart"/>
      <w:r w:rsidR="0042398B" w:rsidRPr="00AB7304">
        <w:rPr>
          <w:rFonts w:ascii="標楷體" w:eastAsia="標楷體" w:hAnsi="標楷體"/>
          <w:b/>
          <w:bCs/>
          <w:color w:val="000000" w:themeColor="text1"/>
        </w:rPr>
        <w:t>覈</w:t>
      </w:r>
      <w:proofErr w:type="gramEnd"/>
      <w:r w:rsidR="0042398B" w:rsidRPr="00AB7304">
        <w:rPr>
          <w:rFonts w:ascii="標楷體" w:eastAsia="標楷體" w:hAnsi="標楷體"/>
          <w:b/>
          <w:bCs/>
          <w:color w:val="000000" w:themeColor="text1"/>
        </w:rPr>
        <w:t>實計算其收費</w:t>
      </w:r>
      <w:r w:rsidR="00E60A2C" w:rsidRPr="00AB7304">
        <w:rPr>
          <w:rFonts w:ascii="標楷體" w:eastAsia="標楷體" w:hAnsi="標楷體" w:hint="eastAsia"/>
          <w:b/>
          <w:bCs/>
          <w:color w:val="000000" w:themeColor="text1"/>
        </w:rPr>
        <w:t>。</w:t>
      </w:r>
    </w:p>
    <w:p w14:paraId="3DE96642" w14:textId="67F80771" w:rsidR="002E146E" w:rsidRPr="00AB7304" w:rsidRDefault="002E146E" w:rsidP="004B55D7">
      <w:pPr>
        <w:suppressAutoHyphens/>
        <w:autoSpaceDN w:val="0"/>
        <w:spacing w:beforeLines="50" w:before="180" w:line="360" w:lineRule="atLeast"/>
        <w:ind w:firstLineChars="200" w:firstLine="480"/>
        <w:jc w:val="both"/>
        <w:rPr>
          <w:rFonts w:ascii="標楷體" w:eastAsia="標楷體" w:hAnsi="標楷體"/>
          <w:color w:val="000000" w:themeColor="text1"/>
        </w:rPr>
      </w:pPr>
      <w:r w:rsidRPr="00AB7304">
        <w:rPr>
          <w:rFonts w:ascii="標楷體" w:eastAsia="標楷體" w:hAnsi="標楷體"/>
          <w:color w:val="000000" w:themeColor="text1"/>
        </w:rPr>
        <w:t>上述收費數額應計算至整數，小數點後無條件捨去。</w:t>
      </w:r>
      <w:proofErr w:type="gramStart"/>
      <w:r w:rsidRPr="00AB7304">
        <w:rPr>
          <w:rFonts w:ascii="標楷體" w:eastAsia="標楷體" w:hAnsi="標楷體"/>
          <w:color w:val="000000" w:themeColor="text1"/>
        </w:rPr>
        <w:t>本園各</w:t>
      </w:r>
      <w:proofErr w:type="gramEnd"/>
      <w:r w:rsidRPr="00AB7304">
        <w:rPr>
          <w:rFonts w:ascii="標楷體" w:eastAsia="標楷體" w:hAnsi="標楷體"/>
          <w:color w:val="000000" w:themeColor="text1"/>
        </w:rPr>
        <w:t>學期起訖日，依幼兒教保及照顧服務實施準則規定辦理。</w:t>
      </w:r>
    </w:p>
    <w:p w14:paraId="47675A30" w14:textId="77777777" w:rsidR="002E146E" w:rsidRPr="00AB7304" w:rsidRDefault="002E146E">
      <w:pPr>
        <w:pStyle w:val="aa"/>
        <w:widowControl/>
        <w:numPr>
          <w:ilvl w:val="0"/>
          <w:numId w:val="2"/>
        </w:numPr>
        <w:spacing w:beforeLines="50" w:before="180" w:line="0" w:lineRule="atLeast"/>
        <w:ind w:leftChars="0" w:left="709"/>
        <w:rPr>
          <w:rFonts w:ascii="標楷體" w:eastAsia="標楷體" w:hAnsi="標楷體"/>
          <w:color w:val="000000" w:themeColor="text1"/>
          <w:szCs w:val="24"/>
        </w:rPr>
      </w:pPr>
      <w:r w:rsidRPr="00AB7304">
        <w:rPr>
          <w:rFonts w:ascii="標楷體" w:eastAsia="標楷體" w:hAnsi="標楷體" w:hint="eastAsia"/>
          <w:color w:val="000000" w:themeColor="text1"/>
        </w:rPr>
        <w:t>學期</w:t>
      </w:r>
      <w:proofErr w:type="gramStart"/>
      <w:r w:rsidRPr="00AB7304">
        <w:rPr>
          <w:rFonts w:ascii="標楷體" w:eastAsia="標楷體" w:hAnsi="標楷體" w:hint="eastAsia"/>
          <w:color w:val="000000" w:themeColor="text1"/>
        </w:rPr>
        <w:t>中離園</w:t>
      </w:r>
      <w:proofErr w:type="gramEnd"/>
      <w:r w:rsidRPr="00AB7304">
        <w:rPr>
          <w:rFonts w:ascii="標楷體" w:eastAsia="標楷體" w:hAnsi="標楷體" w:hint="eastAsia"/>
          <w:color w:val="000000" w:themeColor="text1"/>
        </w:rPr>
        <w:t>：</w:t>
      </w:r>
      <w:r w:rsidRPr="00AB7304">
        <w:rPr>
          <w:rFonts w:ascii="標楷體" w:eastAsia="標楷體" w:hAnsi="標楷體"/>
          <w:color w:val="000000" w:themeColor="text1"/>
          <w:szCs w:val="24"/>
        </w:rPr>
        <w:t>幼兒因故無法繼續就讀而</w:t>
      </w:r>
      <w:proofErr w:type="gramStart"/>
      <w:r w:rsidRPr="00AB7304">
        <w:rPr>
          <w:rFonts w:ascii="標楷體" w:eastAsia="標楷體" w:hAnsi="標楷體"/>
          <w:color w:val="000000" w:themeColor="text1"/>
          <w:szCs w:val="24"/>
        </w:rPr>
        <w:t>離開本園者</w:t>
      </w:r>
      <w:proofErr w:type="gramEnd"/>
      <w:r w:rsidRPr="00AB7304">
        <w:rPr>
          <w:rFonts w:ascii="標楷體" w:eastAsia="標楷體" w:hAnsi="標楷體"/>
          <w:color w:val="000000" w:themeColor="text1"/>
          <w:szCs w:val="24"/>
        </w:rPr>
        <w:t>，</w:t>
      </w:r>
      <w:proofErr w:type="gramStart"/>
      <w:r w:rsidRPr="00AB7304">
        <w:rPr>
          <w:rFonts w:ascii="標楷體" w:eastAsia="標楷體" w:hAnsi="標楷體"/>
          <w:color w:val="000000" w:themeColor="text1"/>
          <w:szCs w:val="24"/>
        </w:rPr>
        <w:t>本園應</w:t>
      </w:r>
      <w:proofErr w:type="gramEnd"/>
      <w:r w:rsidRPr="00AB7304">
        <w:rPr>
          <w:rFonts w:ascii="標楷體" w:eastAsia="標楷體" w:hAnsi="標楷體"/>
          <w:color w:val="000000" w:themeColor="text1"/>
          <w:szCs w:val="24"/>
        </w:rPr>
        <w:t>依下列規定辦理退費：</w:t>
      </w:r>
    </w:p>
    <w:p w14:paraId="62FBC2E6" w14:textId="77777777" w:rsidR="002E146E" w:rsidRPr="00AB7304" w:rsidRDefault="002E146E">
      <w:pPr>
        <w:pStyle w:val="aa"/>
        <w:numPr>
          <w:ilvl w:val="0"/>
          <w:numId w:val="3"/>
        </w:numPr>
        <w:suppressAutoHyphens/>
        <w:autoSpaceDN w:val="0"/>
        <w:spacing w:line="0" w:lineRule="atLeast"/>
        <w:ind w:leftChars="0" w:left="784"/>
        <w:jc w:val="both"/>
        <w:rPr>
          <w:rFonts w:ascii="標楷體" w:eastAsia="標楷體" w:hAnsi="標楷體"/>
          <w:color w:val="000000" w:themeColor="text1"/>
          <w:szCs w:val="24"/>
        </w:rPr>
      </w:pPr>
      <w:r w:rsidRPr="00AB7304">
        <w:rPr>
          <w:rFonts w:ascii="標楷體" w:eastAsia="標楷體" w:hAnsi="標楷體"/>
          <w:color w:val="000000" w:themeColor="text1"/>
          <w:szCs w:val="24"/>
        </w:rPr>
        <w:t>幼兒</w:t>
      </w:r>
      <w:r w:rsidRPr="00AB7304">
        <w:rPr>
          <w:rFonts w:ascii="標楷體" w:eastAsia="標楷體" w:hAnsi="標楷體"/>
          <w:color w:val="000000" w:themeColor="text1"/>
        </w:rPr>
        <w:t>家長</w:t>
      </w:r>
      <w:r w:rsidRPr="00AB7304">
        <w:rPr>
          <w:rFonts w:ascii="標楷體" w:eastAsia="標楷體" w:hAnsi="標楷體"/>
          <w:color w:val="000000" w:themeColor="text1"/>
          <w:szCs w:val="24"/>
        </w:rPr>
        <w:t>之當月退費數額：應按幼兒家長當月已繳費用，乘以幼兒當月未就讀日數及當月教保服務日數比例，</w:t>
      </w:r>
      <w:proofErr w:type="gramStart"/>
      <w:r w:rsidRPr="00AB7304">
        <w:rPr>
          <w:rFonts w:ascii="標楷體" w:eastAsia="標楷體" w:hAnsi="標楷體"/>
          <w:color w:val="000000" w:themeColor="text1"/>
          <w:szCs w:val="24"/>
        </w:rPr>
        <w:t>覈</w:t>
      </w:r>
      <w:proofErr w:type="gramEnd"/>
      <w:r w:rsidRPr="00AB7304">
        <w:rPr>
          <w:rFonts w:ascii="標楷體" w:eastAsia="標楷體" w:hAnsi="標楷體"/>
          <w:color w:val="000000" w:themeColor="text1"/>
          <w:szCs w:val="24"/>
        </w:rPr>
        <w:t>實計算其退費。</w:t>
      </w:r>
    </w:p>
    <w:p w14:paraId="7C48E1B3" w14:textId="741EA3CA" w:rsidR="002E146E" w:rsidRPr="00AB7304" w:rsidRDefault="002E146E" w:rsidP="004B55D7">
      <w:pPr>
        <w:pStyle w:val="aa"/>
        <w:numPr>
          <w:ilvl w:val="0"/>
          <w:numId w:val="3"/>
        </w:numPr>
        <w:suppressAutoHyphens/>
        <w:autoSpaceDN w:val="0"/>
        <w:spacing w:beforeLines="50" w:before="180" w:line="0" w:lineRule="atLeast"/>
        <w:ind w:leftChars="0" w:left="788" w:hanging="482"/>
        <w:jc w:val="both"/>
        <w:rPr>
          <w:rFonts w:ascii="標楷體" w:eastAsia="標楷體" w:hAnsi="標楷體"/>
          <w:color w:val="000000" w:themeColor="text1"/>
          <w:szCs w:val="24"/>
        </w:rPr>
      </w:pPr>
      <w:r w:rsidRPr="00AB7304">
        <w:rPr>
          <w:rFonts w:ascii="標楷體" w:eastAsia="標楷體" w:hAnsi="標楷體"/>
          <w:color w:val="000000" w:themeColor="text1"/>
          <w:szCs w:val="24"/>
        </w:rPr>
        <w:t>代收費：除保險費依高級中等以下學校學生及教保服務機構幼兒團體</w:t>
      </w:r>
      <w:r w:rsidRPr="00AB7304">
        <w:rPr>
          <w:rFonts w:ascii="標楷體" w:eastAsia="標楷體" w:hAnsi="標楷體"/>
          <w:color w:val="000000" w:themeColor="text1"/>
        </w:rPr>
        <w:t>保險條例規定之教育部公告事項辦理退費外，家長會費及其他費用，不予退費。</w:t>
      </w:r>
    </w:p>
    <w:p w14:paraId="23CA9E0B" w14:textId="7723A733" w:rsidR="002E146E" w:rsidRPr="00AB7304" w:rsidRDefault="002E146E" w:rsidP="00A074DC">
      <w:pPr>
        <w:suppressAutoHyphens/>
        <w:autoSpaceDN w:val="0"/>
        <w:spacing w:beforeLines="50" w:before="180" w:line="0" w:lineRule="atLeast"/>
        <w:ind w:firstLineChars="200" w:firstLine="480"/>
        <w:jc w:val="both"/>
        <w:rPr>
          <w:rFonts w:ascii="標楷體" w:eastAsia="標楷體" w:hAnsi="標楷體"/>
          <w:color w:val="000000" w:themeColor="text1"/>
        </w:rPr>
      </w:pPr>
      <w:r w:rsidRPr="00AB7304">
        <w:rPr>
          <w:rFonts w:ascii="標楷體" w:eastAsia="標楷體" w:hAnsi="標楷體"/>
          <w:color w:val="000000" w:themeColor="text1"/>
        </w:rPr>
        <w:t>上述退費數額應計算至整數，小數點後無條件進位。</w:t>
      </w:r>
      <w:proofErr w:type="gramStart"/>
      <w:r w:rsidRPr="00AB7304">
        <w:rPr>
          <w:rFonts w:ascii="標楷體" w:eastAsia="標楷體" w:hAnsi="標楷體"/>
          <w:color w:val="000000" w:themeColor="text1"/>
        </w:rPr>
        <w:t>本園依</w:t>
      </w:r>
      <w:proofErr w:type="gramEnd"/>
      <w:r w:rsidRPr="00AB7304">
        <w:rPr>
          <w:rFonts w:ascii="標楷體" w:eastAsia="標楷體" w:hAnsi="標楷體"/>
          <w:color w:val="000000" w:themeColor="text1"/>
        </w:rPr>
        <w:t>上述規定退費時，應發給幼兒家長退費證明單，並列出</w:t>
      </w:r>
      <w:proofErr w:type="gramStart"/>
      <w:r w:rsidRPr="00AB7304">
        <w:rPr>
          <w:rFonts w:ascii="標楷體" w:eastAsia="標楷體" w:hAnsi="標楷體"/>
          <w:color w:val="000000" w:themeColor="text1"/>
        </w:rPr>
        <w:t>所退各</w:t>
      </w:r>
      <w:proofErr w:type="gramEnd"/>
      <w:r w:rsidRPr="00AB7304">
        <w:rPr>
          <w:rFonts w:ascii="標楷體" w:eastAsia="標楷體" w:hAnsi="標楷體"/>
          <w:color w:val="000000" w:themeColor="text1"/>
        </w:rPr>
        <w:t>項目及數額。</w:t>
      </w:r>
    </w:p>
    <w:p w14:paraId="609CFE73" w14:textId="341164A6" w:rsidR="003608DD" w:rsidRPr="00AB7304" w:rsidRDefault="004A1BEC" w:rsidP="00A074DC">
      <w:pPr>
        <w:widowControl/>
        <w:spacing w:beforeLines="50" w:before="180" w:line="0" w:lineRule="atLeast"/>
        <w:rPr>
          <w:rFonts w:ascii="標楷體" w:eastAsia="標楷體" w:hAnsi="標楷體" w:cs="新細明體"/>
          <w:b/>
          <w:bCs/>
          <w:color w:val="000000" w:themeColor="text1"/>
          <w:kern w:val="0"/>
        </w:rPr>
      </w:pPr>
      <w:r w:rsidRPr="00AB7304">
        <w:rPr>
          <w:rFonts w:ascii="標楷體" w:eastAsia="標楷體" w:hAnsi="標楷體" w:cs="新細明體" w:hint="eastAsia"/>
          <w:b/>
          <w:bCs/>
          <w:color w:val="000000" w:themeColor="text1"/>
          <w:kern w:val="0"/>
        </w:rPr>
        <w:t>七</w:t>
      </w:r>
      <w:r w:rsidR="003608DD" w:rsidRPr="00AB7304">
        <w:rPr>
          <w:rFonts w:ascii="標楷體" w:eastAsia="標楷體" w:hAnsi="標楷體" w:cs="新細明體" w:hint="eastAsia"/>
          <w:b/>
          <w:bCs/>
          <w:color w:val="000000" w:themeColor="text1"/>
          <w:kern w:val="0"/>
        </w:rPr>
        <w:t>、</w:t>
      </w:r>
      <w:proofErr w:type="gramStart"/>
      <w:r w:rsidR="003608DD" w:rsidRPr="00AB7304">
        <w:rPr>
          <w:rFonts w:ascii="標楷體" w:eastAsia="標楷體" w:hAnsi="標楷體" w:cs="新細明體" w:hint="eastAsia"/>
          <w:b/>
          <w:bCs/>
          <w:color w:val="000000" w:themeColor="text1"/>
          <w:kern w:val="0"/>
        </w:rPr>
        <w:t>本園之</w:t>
      </w:r>
      <w:proofErr w:type="gramEnd"/>
      <w:r w:rsidR="003608DD" w:rsidRPr="00AB7304">
        <w:rPr>
          <w:rFonts w:ascii="標楷體" w:eastAsia="標楷體" w:hAnsi="標楷體" w:cs="新細明體" w:hint="eastAsia"/>
          <w:b/>
          <w:bCs/>
          <w:color w:val="000000" w:themeColor="text1"/>
          <w:kern w:val="0"/>
        </w:rPr>
        <w:t>退費</w:t>
      </w:r>
      <w:r w:rsidR="0042398B" w:rsidRPr="00AB7304">
        <w:rPr>
          <w:rFonts w:ascii="標楷體" w:eastAsia="標楷體" w:hAnsi="標楷體" w:cs="新細明體" w:hint="eastAsia"/>
          <w:b/>
          <w:bCs/>
          <w:color w:val="000000" w:themeColor="text1"/>
          <w:kern w:val="0"/>
        </w:rPr>
        <w:t>情形</w:t>
      </w:r>
      <w:r w:rsidR="003608DD" w:rsidRPr="00AB7304">
        <w:rPr>
          <w:rFonts w:ascii="標楷體" w:eastAsia="標楷體" w:hAnsi="標楷體" w:cs="新細明體" w:hint="eastAsia"/>
          <w:b/>
          <w:bCs/>
          <w:color w:val="000000" w:themeColor="text1"/>
          <w:kern w:val="0"/>
        </w:rPr>
        <w:t xml:space="preserve">及標準 </w:t>
      </w:r>
    </w:p>
    <w:p w14:paraId="2064F88D" w14:textId="473C0CDE" w:rsidR="00E60A2C" w:rsidRDefault="00E60A2C">
      <w:pPr>
        <w:pStyle w:val="aa"/>
        <w:numPr>
          <w:ilvl w:val="0"/>
          <w:numId w:val="4"/>
        </w:numPr>
        <w:suppressAutoHyphens/>
        <w:autoSpaceDN w:val="0"/>
        <w:spacing w:line="0" w:lineRule="atLeast"/>
        <w:ind w:leftChars="0" w:left="784" w:hanging="764"/>
        <w:jc w:val="both"/>
        <w:rPr>
          <w:rFonts w:ascii="標楷體" w:eastAsia="標楷體" w:hAnsi="標楷體"/>
          <w:szCs w:val="24"/>
        </w:rPr>
      </w:pPr>
      <w:bookmarkStart w:id="1" w:name="_Hlk110502155"/>
      <w:r>
        <w:rPr>
          <w:rFonts w:ascii="標楷體" w:eastAsia="標楷體" w:hAnsi="標楷體" w:hint="eastAsia"/>
          <w:szCs w:val="24"/>
        </w:rPr>
        <w:t>幼兒依規定請假或停課等</w:t>
      </w:r>
      <w:r>
        <w:rPr>
          <w:rFonts w:ascii="標楷體" w:eastAsia="標楷體" w:hAnsi="標楷體"/>
          <w:szCs w:val="24"/>
        </w:rPr>
        <w:t>下列情形之</w:t>
      </w:r>
      <w:proofErr w:type="gramStart"/>
      <w:r>
        <w:rPr>
          <w:rFonts w:ascii="標楷體" w:eastAsia="標楷體" w:hAnsi="標楷體"/>
          <w:szCs w:val="24"/>
        </w:rPr>
        <w:t>一</w:t>
      </w:r>
      <w:proofErr w:type="gramEnd"/>
      <w:r>
        <w:rPr>
          <w:rFonts w:ascii="標楷體" w:eastAsia="標楷體" w:hAnsi="標楷體"/>
          <w:szCs w:val="24"/>
        </w:rPr>
        <w:t>者，</w:t>
      </w:r>
      <w:proofErr w:type="gramStart"/>
      <w:r>
        <w:rPr>
          <w:rFonts w:ascii="標楷體" w:eastAsia="標楷體" w:hAnsi="標楷體"/>
          <w:szCs w:val="24"/>
        </w:rPr>
        <w:t>本園應</w:t>
      </w:r>
      <w:proofErr w:type="gramEnd"/>
      <w:r>
        <w:rPr>
          <w:rFonts w:ascii="標楷體" w:eastAsia="標楷體" w:hAnsi="標楷體"/>
          <w:szCs w:val="24"/>
        </w:rPr>
        <w:t>辦理退費：</w:t>
      </w:r>
    </w:p>
    <w:p w14:paraId="5CA00E57" w14:textId="77777777" w:rsidR="00E60A2C" w:rsidRDefault="00E60A2C">
      <w:pPr>
        <w:pStyle w:val="aa"/>
        <w:numPr>
          <w:ilvl w:val="0"/>
          <w:numId w:val="5"/>
        </w:numPr>
        <w:suppressAutoHyphens/>
        <w:autoSpaceDN w:val="0"/>
        <w:spacing w:line="0" w:lineRule="atLeast"/>
        <w:ind w:leftChars="0" w:left="812"/>
        <w:jc w:val="both"/>
        <w:rPr>
          <w:rFonts w:ascii="標楷體" w:eastAsia="標楷體" w:hAnsi="標楷體"/>
          <w:szCs w:val="24"/>
        </w:rPr>
      </w:pPr>
      <w:r>
        <w:rPr>
          <w:rFonts w:ascii="標楷體" w:eastAsia="標楷體" w:hAnsi="標楷體"/>
          <w:szCs w:val="24"/>
        </w:rPr>
        <w:t>幼兒因故請假，於請假日一日前辦妥請假手續，且請假日數連續達上課日五日以上。</w:t>
      </w:r>
    </w:p>
    <w:p w14:paraId="03531223" w14:textId="77777777" w:rsidR="00E60A2C" w:rsidRDefault="00E60A2C" w:rsidP="004B55D7">
      <w:pPr>
        <w:pStyle w:val="aa"/>
        <w:numPr>
          <w:ilvl w:val="0"/>
          <w:numId w:val="5"/>
        </w:numPr>
        <w:suppressAutoHyphens/>
        <w:autoSpaceDN w:val="0"/>
        <w:spacing w:beforeLines="50" w:before="180" w:line="0" w:lineRule="atLeast"/>
        <w:ind w:leftChars="0" w:left="817" w:hanging="482"/>
        <w:jc w:val="both"/>
        <w:rPr>
          <w:rFonts w:ascii="標楷體" w:eastAsia="標楷體" w:hAnsi="標楷體"/>
          <w:szCs w:val="24"/>
        </w:rPr>
      </w:pPr>
      <w:r>
        <w:rPr>
          <w:rFonts w:ascii="標楷體" w:eastAsia="標楷體" w:hAnsi="標楷體"/>
          <w:szCs w:val="24"/>
        </w:rPr>
        <w:t>因法定傳染病、流行病或流行</w:t>
      </w:r>
      <w:proofErr w:type="gramStart"/>
      <w:r>
        <w:rPr>
          <w:rFonts w:ascii="標楷體" w:eastAsia="標楷體" w:hAnsi="標楷體"/>
          <w:szCs w:val="24"/>
        </w:rPr>
        <w:t>疫情等</w:t>
      </w:r>
      <w:proofErr w:type="gramEnd"/>
      <w:r>
        <w:rPr>
          <w:rFonts w:ascii="標楷體" w:eastAsia="標楷體" w:hAnsi="標楷體"/>
          <w:szCs w:val="24"/>
        </w:rPr>
        <w:t>原因強制停課，且幼兒於停課期間配合停課。</w:t>
      </w:r>
    </w:p>
    <w:p w14:paraId="24EB8183" w14:textId="77777777" w:rsidR="00E60A2C" w:rsidRPr="004A1BEC" w:rsidRDefault="00E60A2C" w:rsidP="004B55D7">
      <w:pPr>
        <w:pStyle w:val="aa"/>
        <w:numPr>
          <w:ilvl w:val="0"/>
          <w:numId w:val="5"/>
        </w:numPr>
        <w:suppressAutoHyphens/>
        <w:autoSpaceDN w:val="0"/>
        <w:spacing w:beforeLines="50" w:before="180" w:line="0" w:lineRule="atLeast"/>
        <w:ind w:leftChars="0" w:left="817" w:hanging="482"/>
        <w:jc w:val="both"/>
        <w:rPr>
          <w:rFonts w:ascii="標楷體" w:eastAsia="標楷體" w:hAnsi="標楷體"/>
          <w:szCs w:val="24"/>
        </w:rPr>
      </w:pPr>
      <w:r>
        <w:rPr>
          <w:rFonts w:ascii="標楷體" w:eastAsia="標楷體" w:hAnsi="標楷體"/>
          <w:szCs w:val="24"/>
        </w:rPr>
        <w:t>國定假日、農曆春節等連續假日達五日（含例假日）以上者，應事前扣除放假期間之費用。但須辦理補課之彈性放假日之費用，不予扣除。</w:t>
      </w:r>
    </w:p>
    <w:p w14:paraId="79D44C4A" w14:textId="58144AD7" w:rsidR="00E60A2C" w:rsidRDefault="00E60A2C" w:rsidP="004B55D7">
      <w:pPr>
        <w:pStyle w:val="aa"/>
        <w:numPr>
          <w:ilvl w:val="0"/>
          <w:numId w:val="4"/>
        </w:numPr>
        <w:suppressAutoHyphens/>
        <w:autoSpaceDN w:val="0"/>
        <w:spacing w:beforeLines="50" w:before="180" w:line="0" w:lineRule="atLeast"/>
        <w:ind w:leftChars="0" w:left="788" w:hanging="765"/>
        <w:jc w:val="both"/>
      </w:pPr>
      <w:r w:rsidRPr="00E60A2C">
        <w:rPr>
          <w:rFonts w:ascii="標楷體" w:eastAsia="標楷體" w:hAnsi="標楷體"/>
          <w:szCs w:val="24"/>
        </w:rPr>
        <w:t>辦理退費</w:t>
      </w:r>
      <w:r>
        <w:rPr>
          <w:rFonts w:ascii="標楷體" w:eastAsia="標楷體" w:hAnsi="標楷體" w:hint="eastAsia"/>
          <w:szCs w:val="24"/>
        </w:rPr>
        <w:t>項目</w:t>
      </w:r>
      <w:r w:rsidRPr="00E60A2C">
        <w:rPr>
          <w:rFonts w:ascii="標楷體" w:eastAsia="標楷體" w:hAnsi="標楷體"/>
          <w:szCs w:val="24"/>
        </w:rPr>
        <w:t>：</w:t>
      </w:r>
    </w:p>
    <w:p w14:paraId="607FB196" w14:textId="77777777" w:rsidR="00E60A2C" w:rsidRDefault="00E60A2C">
      <w:pPr>
        <w:pStyle w:val="aa"/>
        <w:numPr>
          <w:ilvl w:val="0"/>
          <w:numId w:val="28"/>
        </w:numPr>
        <w:suppressAutoHyphens/>
        <w:autoSpaceDN w:val="0"/>
        <w:spacing w:line="0" w:lineRule="atLeast"/>
        <w:ind w:leftChars="0" w:left="851"/>
        <w:jc w:val="both"/>
        <w:rPr>
          <w:rFonts w:ascii="標楷體" w:eastAsia="標楷體" w:hAnsi="標楷體"/>
          <w:szCs w:val="24"/>
        </w:rPr>
      </w:pPr>
      <w:proofErr w:type="gramStart"/>
      <w:r>
        <w:rPr>
          <w:rFonts w:ascii="標楷體" w:eastAsia="標楷體" w:hAnsi="標楷體"/>
          <w:szCs w:val="24"/>
        </w:rPr>
        <w:t>本園有</w:t>
      </w:r>
      <w:proofErr w:type="gramEnd"/>
      <w:r>
        <w:rPr>
          <w:rFonts w:ascii="標楷體" w:eastAsia="標楷體" w:hAnsi="標楷體"/>
          <w:szCs w:val="24"/>
        </w:rPr>
        <w:t>上述應退費或扣除費用情形者，應按幼兒家長當月已繳費用，乘以幼兒當月請假或停課或放假日數及當月教保服務日數比例，</w:t>
      </w:r>
      <w:proofErr w:type="gramStart"/>
      <w:r>
        <w:rPr>
          <w:rFonts w:ascii="標楷體" w:eastAsia="標楷體" w:hAnsi="標楷體"/>
          <w:szCs w:val="24"/>
        </w:rPr>
        <w:t>覈</w:t>
      </w:r>
      <w:proofErr w:type="gramEnd"/>
      <w:r>
        <w:rPr>
          <w:rFonts w:ascii="標楷體" w:eastAsia="標楷體" w:hAnsi="標楷體"/>
          <w:szCs w:val="24"/>
        </w:rPr>
        <w:t>實計算其費用。</w:t>
      </w:r>
    </w:p>
    <w:p w14:paraId="1DCCA754" w14:textId="77777777" w:rsidR="00E60A2C" w:rsidRDefault="00E60A2C" w:rsidP="004B55D7">
      <w:pPr>
        <w:pStyle w:val="aa"/>
        <w:numPr>
          <w:ilvl w:val="0"/>
          <w:numId w:val="28"/>
        </w:numPr>
        <w:suppressAutoHyphens/>
        <w:autoSpaceDN w:val="0"/>
        <w:spacing w:beforeLines="50" w:before="180" w:line="0" w:lineRule="atLeast"/>
        <w:ind w:leftChars="0" w:left="851" w:hanging="482"/>
        <w:jc w:val="both"/>
        <w:rPr>
          <w:rFonts w:ascii="標楷體" w:eastAsia="標楷體" w:hAnsi="標楷體"/>
          <w:szCs w:val="24"/>
        </w:rPr>
      </w:pPr>
      <w:r>
        <w:rPr>
          <w:rFonts w:ascii="標楷體" w:eastAsia="標楷體" w:hAnsi="標楷體"/>
          <w:szCs w:val="24"/>
        </w:rPr>
        <w:t>延長照顧服務費：按幼兒家長當月已繳費用，乘以幼兒當月請假或停課日數及當月教保服務日數比例，</w:t>
      </w:r>
      <w:proofErr w:type="gramStart"/>
      <w:r>
        <w:rPr>
          <w:rFonts w:ascii="標楷體" w:eastAsia="標楷體" w:hAnsi="標楷體"/>
          <w:szCs w:val="24"/>
        </w:rPr>
        <w:t>覈</w:t>
      </w:r>
      <w:proofErr w:type="gramEnd"/>
      <w:r>
        <w:rPr>
          <w:rFonts w:ascii="標楷體" w:eastAsia="標楷體" w:hAnsi="標楷體"/>
          <w:szCs w:val="24"/>
        </w:rPr>
        <w:t>實計算其退費。</w:t>
      </w:r>
    </w:p>
    <w:p w14:paraId="4F3C0134" w14:textId="77777777" w:rsidR="00E60A2C" w:rsidRDefault="00E60A2C" w:rsidP="004B55D7">
      <w:pPr>
        <w:pStyle w:val="aa"/>
        <w:numPr>
          <w:ilvl w:val="0"/>
          <w:numId w:val="4"/>
        </w:numPr>
        <w:suppressAutoHyphens/>
        <w:autoSpaceDN w:val="0"/>
        <w:spacing w:beforeLines="50" w:before="180" w:line="0" w:lineRule="atLeast"/>
        <w:ind w:leftChars="0" w:left="788" w:hanging="765"/>
        <w:jc w:val="both"/>
      </w:pPr>
      <w:r w:rsidRPr="001A14D0">
        <w:rPr>
          <w:rFonts w:ascii="標楷體" w:eastAsia="標楷體" w:hAnsi="標楷體"/>
          <w:color w:val="000000" w:themeColor="text1"/>
          <w:szCs w:val="24"/>
        </w:rPr>
        <w:t>上述退</w:t>
      </w:r>
      <w:r>
        <w:rPr>
          <w:rFonts w:ascii="標楷體" w:eastAsia="標楷體" w:hAnsi="標楷體"/>
          <w:szCs w:val="24"/>
        </w:rPr>
        <w:t>費數額應計算至整數，小數點後無條件進位。</w:t>
      </w:r>
    </w:p>
    <w:bookmarkEnd w:id="1"/>
    <w:p w14:paraId="1A6A77E5" w14:textId="7E850D91" w:rsidR="001B52A7" w:rsidRPr="001B52A7" w:rsidRDefault="000334AD" w:rsidP="004B55D7">
      <w:pPr>
        <w:widowControl/>
        <w:spacing w:beforeLines="50" w:before="180" w:line="0" w:lineRule="atLeast"/>
        <w:ind w:left="461" w:hangingChars="192" w:hanging="461"/>
        <w:jc w:val="both"/>
        <w:rPr>
          <w:rFonts w:ascii="標楷體" w:eastAsia="標楷體" w:hAnsi="標楷體"/>
        </w:rPr>
      </w:pPr>
      <w:r>
        <w:rPr>
          <w:rFonts w:ascii="標楷體" w:eastAsia="標楷體" w:hAnsi="標楷體" w:hint="eastAsia"/>
        </w:rPr>
        <w:t>八、</w:t>
      </w:r>
      <w:proofErr w:type="gramStart"/>
      <w:r w:rsidR="00640F37" w:rsidRPr="000334AD">
        <w:rPr>
          <w:rFonts w:ascii="標楷體" w:eastAsia="標楷體" w:hAnsi="標楷體"/>
        </w:rPr>
        <w:t>本園有</w:t>
      </w:r>
      <w:proofErr w:type="gramEnd"/>
      <w:r w:rsidR="00640F37" w:rsidRPr="000334AD">
        <w:rPr>
          <w:rFonts w:ascii="標楷體" w:eastAsia="標楷體" w:hAnsi="標楷體"/>
        </w:rPr>
        <w:t>因應教學需要</w:t>
      </w:r>
      <w:r w:rsidR="001B52A7" w:rsidRPr="000334AD">
        <w:rPr>
          <w:rFonts w:ascii="標楷體" w:eastAsia="標楷體" w:hAnsi="標楷體"/>
        </w:rPr>
        <w:t>於</w:t>
      </w:r>
      <w:r w:rsidR="001B52A7" w:rsidRPr="004B55D7">
        <w:rPr>
          <w:rFonts w:ascii="標楷體" w:eastAsia="標楷體" w:hAnsi="標楷體" w:hint="eastAsia"/>
          <w:b/>
          <w:bCs/>
        </w:rPr>
        <w:t>期</w:t>
      </w:r>
      <w:r w:rsidR="001B52A7" w:rsidRPr="004B55D7">
        <w:rPr>
          <w:rFonts w:ascii="標楷體" w:eastAsia="標楷體" w:hAnsi="標楷體" w:hint="eastAsia"/>
          <w:b/>
          <w:bCs/>
          <w:color w:val="000000" w:themeColor="text1"/>
        </w:rPr>
        <w:t>末當月</w:t>
      </w:r>
      <w:r w:rsidR="001B52A7" w:rsidRPr="004B55D7">
        <w:rPr>
          <w:rFonts w:ascii="標楷體" w:eastAsia="標楷體" w:hAnsi="標楷體" w:hint="eastAsia"/>
          <w:b/>
          <w:bCs/>
          <w:color w:val="000000" w:themeColor="text1"/>
        </w:rPr>
        <w:t>最後</w:t>
      </w:r>
      <w:r w:rsidR="001B52A7" w:rsidRPr="004B55D7">
        <w:rPr>
          <w:rFonts w:ascii="標楷體" w:eastAsia="標楷體" w:hAnsi="標楷體" w:hint="eastAsia"/>
          <w:b/>
          <w:bCs/>
          <w:color w:val="000000" w:themeColor="text1"/>
        </w:rPr>
        <w:t>三日(不含週六、日)</w:t>
      </w:r>
      <w:r w:rsidR="001B52A7" w:rsidRPr="004B55D7">
        <w:rPr>
          <w:rFonts w:ascii="標楷體" w:eastAsia="標楷體" w:hAnsi="標楷體" w:hint="eastAsia"/>
          <w:b/>
          <w:bCs/>
          <w:color w:val="000000" w:themeColor="text1"/>
        </w:rPr>
        <w:t>訂定</w:t>
      </w:r>
      <w:r w:rsidR="001B52A7" w:rsidRPr="004B55D7">
        <w:rPr>
          <w:rFonts w:ascii="標楷體" w:eastAsia="標楷體" w:hAnsi="標楷體" w:hint="eastAsia"/>
          <w:b/>
          <w:bCs/>
          <w:color w:val="000000" w:themeColor="text1"/>
        </w:rPr>
        <w:t>為</w:t>
      </w:r>
      <w:r w:rsidR="001B52A7" w:rsidRPr="004B55D7">
        <w:rPr>
          <w:rFonts w:ascii="標楷體" w:eastAsia="標楷體" w:hAnsi="標楷體" w:cs="細明體" w:hint="eastAsia"/>
          <w:b/>
          <w:bCs/>
          <w:color w:val="000000" w:themeColor="text1"/>
        </w:rPr>
        <w:t>寒/暑假</w:t>
      </w:r>
      <w:r w:rsidR="001B52A7" w:rsidRPr="000334AD">
        <w:rPr>
          <w:rFonts w:ascii="標楷體" w:eastAsia="標楷體" w:hAnsi="標楷體" w:hint="eastAsia"/>
          <w:color w:val="000000" w:themeColor="text1"/>
        </w:rPr>
        <w:t>，</w:t>
      </w:r>
      <w:r w:rsidR="004B55D7" w:rsidRPr="000334AD">
        <w:rPr>
          <w:rFonts w:ascii="標楷體" w:eastAsia="標楷體" w:hAnsi="標楷體" w:hint="eastAsia"/>
          <w:color w:val="000000" w:themeColor="text1"/>
        </w:rPr>
        <w:t>期間將進行園區修繕工程、環境維護、師訓、新學年課程與教材整備等工作</w:t>
      </w:r>
      <w:r w:rsidR="001B52A7" w:rsidRPr="000334AD">
        <w:rPr>
          <w:rFonts w:ascii="標楷體" w:eastAsia="標楷體" w:hAnsi="標楷體" w:hint="eastAsia"/>
          <w:color w:val="000000" w:themeColor="text1"/>
        </w:rPr>
        <w:t>。為顧及幼生安全，故不開放托育服務</w:t>
      </w:r>
      <w:r w:rsidR="001B52A7" w:rsidRPr="000334AD">
        <w:rPr>
          <w:rFonts w:ascii="標楷體" w:eastAsia="標楷體" w:hAnsi="標楷體" w:hint="eastAsia"/>
          <w:color w:val="000000" w:themeColor="text1"/>
        </w:rPr>
        <w:t>。</w:t>
      </w:r>
      <w:r w:rsidR="004B55D7">
        <w:rPr>
          <w:rFonts w:ascii="標楷體" w:eastAsia="標楷體" w:hAnsi="標楷體" w:hint="eastAsia"/>
          <w:color w:val="000000" w:themeColor="text1"/>
        </w:rPr>
        <w:t>續</w:t>
      </w:r>
      <w:r w:rsidR="00640F37" w:rsidRPr="000334AD">
        <w:rPr>
          <w:rFonts w:ascii="標楷體" w:eastAsia="標楷體" w:hAnsi="標楷體"/>
        </w:rPr>
        <w:t>依</w:t>
      </w:r>
      <w:r w:rsidR="00640F37" w:rsidRPr="001B52A7">
        <w:rPr>
          <w:rFonts w:ascii="標楷體" w:eastAsia="標楷體" w:hAnsi="標楷體"/>
        </w:rPr>
        <w:t>家長當月繳交費用、幼兒當月未就讀日數及當月教保服務日數比例，</w:t>
      </w:r>
      <w:proofErr w:type="gramStart"/>
      <w:r w:rsidR="00640F37" w:rsidRPr="001B52A7">
        <w:rPr>
          <w:rFonts w:ascii="標楷體" w:eastAsia="標楷體" w:hAnsi="標楷體"/>
        </w:rPr>
        <w:t>覈</w:t>
      </w:r>
      <w:proofErr w:type="gramEnd"/>
      <w:r w:rsidR="00640F37" w:rsidRPr="001B52A7">
        <w:rPr>
          <w:rFonts w:ascii="標楷體" w:eastAsia="標楷體" w:hAnsi="標楷體"/>
        </w:rPr>
        <w:t>實計算其退費。</w:t>
      </w:r>
    </w:p>
    <w:p w14:paraId="66DFF1DD" w14:textId="77777777" w:rsidR="000334AD" w:rsidRPr="000334AD" w:rsidRDefault="001B52A7" w:rsidP="004B55D7">
      <w:pPr>
        <w:pStyle w:val="aa"/>
        <w:widowControl/>
        <w:numPr>
          <w:ilvl w:val="0"/>
          <w:numId w:val="7"/>
        </w:numPr>
        <w:spacing w:beforeLines="50" w:before="180" w:line="0" w:lineRule="atLeast"/>
        <w:ind w:leftChars="0" w:left="567"/>
        <w:rPr>
          <w:rFonts w:ascii="標楷體" w:eastAsia="標楷體" w:hAnsi="標楷體" w:cs="新細明體"/>
          <w:kern w:val="0"/>
        </w:rPr>
      </w:pPr>
      <w:proofErr w:type="gramStart"/>
      <w:r w:rsidRPr="001B52A7">
        <w:rPr>
          <w:rFonts w:ascii="標楷體" w:eastAsia="標楷體" w:hAnsi="標楷體"/>
        </w:rPr>
        <w:t>本園應</w:t>
      </w:r>
      <w:proofErr w:type="gramEnd"/>
      <w:r w:rsidRPr="001B52A7">
        <w:rPr>
          <w:rFonts w:ascii="標楷體" w:eastAsia="標楷體" w:hAnsi="標楷體"/>
        </w:rPr>
        <w:t>於收費規定註記收退費基準，並應於繳費收據註記幼兒實際</w:t>
      </w:r>
      <w:proofErr w:type="gramStart"/>
      <w:r w:rsidRPr="001B52A7">
        <w:rPr>
          <w:rFonts w:ascii="標楷體" w:eastAsia="標楷體" w:hAnsi="標楷體"/>
        </w:rPr>
        <w:t>進入本園接受</w:t>
      </w:r>
      <w:proofErr w:type="gramEnd"/>
      <w:r w:rsidRPr="001B52A7">
        <w:rPr>
          <w:rFonts w:ascii="標楷體" w:eastAsia="標楷體" w:hAnsi="標楷體"/>
        </w:rPr>
        <w:t>教保服務之日期及全學期教保服務起訖日，</w:t>
      </w:r>
      <w:proofErr w:type="gramStart"/>
      <w:r w:rsidRPr="001B52A7">
        <w:rPr>
          <w:rFonts w:ascii="標楷體" w:eastAsia="標楷體" w:hAnsi="標楷體"/>
        </w:rPr>
        <w:t>由本園及</w:t>
      </w:r>
      <w:proofErr w:type="gramEnd"/>
      <w:r w:rsidRPr="001B52A7">
        <w:rPr>
          <w:rFonts w:ascii="標楷體" w:eastAsia="標楷體" w:hAnsi="標楷體"/>
        </w:rPr>
        <w:t>幼兒家長各收執乙份。</w:t>
      </w:r>
    </w:p>
    <w:p w14:paraId="4F2CEAC8" w14:textId="35CBCF64" w:rsidR="003608DD" w:rsidRPr="001B52A7" w:rsidRDefault="003608DD" w:rsidP="004B55D7">
      <w:pPr>
        <w:pStyle w:val="aa"/>
        <w:widowControl/>
        <w:numPr>
          <w:ilvl w:val="0"/>
          <w:numId w:val="7"/>
        </w:numPr>
        <w:spacing w:beforeLines="50" w:before="180" w:line="0" w:lineRule="atLeast"/>
        <w:ind w:leftChars="0" w:left="567"/>
        <w:rPr>
          <w:rFonts w:ascii="標楷體" w:eastAsia="標楷體" w:hAnsi="標楷體" w:cs="新細明體"/>
          <w:kern w:val="0"/>
        </w:rPr>
      </w:pPr>
      <w:r w:rsidRPr="001B52A7">
        <w:rPr>
          <w:rFonts w:ascii="標楷體" w:eastAsia="標楷體" w:hAnsi="標楷體" w:cs="新細明體"/>
          <w:kern w:val="0"/>
        </w:rPr>
        <w:t>此標準適用於本學年度，</w:t>
      </w:r>
      <w:proofErr w:type="gramStart"/>
      <w:r w:rsidRPr="001B52A7">
        <w:rPr>
          <w:rFonts w:ascii="標楷體" w:eastAsia="標楷體" w:hAnsi="標楷體" w:cs="新細明體"/>
          <w:kern w:val="0"/>
        </w:rPr>
        <w:t>依園方</w:t>
      </w:r>
      <w:proofErr w:type="gramEnd"/>
      <w:r w:rsidRPr="001B52A7">
        <w:rPr>
          <w:rFonts w:ascii="標楷體" w:eastAsia="標楷體" w:hAnsi="標楷體" w:cs="新細明體"/>
          <w:kern w:val="0"/>
        </w:rPr>
        <w:t>公告之學期</w:t>
      </w:r>
      <w:proofErr w:type="gramStart"/>
      <w:r w:rsidRPr="001B52A7">
        <w:rPr>
          <w:rFonts w:ascii="標楷體" w:eastAsia="標楷體" w:hAnsi="標楷體" w:cs="新細明體"/>
          <w:kern w:val="0"/>
        </w:rPr>
        <w:t>起迄</w:t>
      </w:r>
      <w:proofErr w:type="gramEnd"/>
      <w:r w:rsidRPr="001B52A7">
        <w:rPr>
          <w:rFonts w:ascii="標楷體" w:eastAsia="標楷體" w:hAnsi="標楷體" w:cs="新細明體"/>
          <w:kern w:val="0"/>
        </w:rPr>
        <w:t>日為</w:t>
      </w:r>
      <w:proofErr w:type="gramStart"/>
      <w:r w:rsidRPr="001B52A7">
        <w:rPr>
          <w:rFonts w:ascii="標楷體" w:eastAsia="標楷體" w:hAnsi="標楷體" w:cs="新細明體"/>
          <w:kern w:val="0"/>
        </w:rPr>
        <w:t>準</w:t>
      </w:r>
      <w:proofErr w:type="gramEnd"/>
      <w:r w:rsidRPr="001B52A7">
        <w:rPr>
          <w:rFonts w:ascii="標楷體" w:eastAsia="標楷體" w:hAnsi="標楷體" w:cs="新細明體"/>
          <w:kern w:val="0"/>
        </w:rPr>
        <w:t>。</w:t>
      </w:r>
    </w:p>
    <w:p w14:paraId="3CA68BE8" w14:textId="359CFFB8" w:rsidR="003608DD" w:rsidRPr="00C65D28" w:rsidRDefault="000334AD" w:rsidP="004B55D7">
      <w:pPr>
        <w:widowControl/>
        <w:spacing w:beforeLines="50" w:before="180" w:line="0" w:lineRule="atLeast"/>
        <w:ind w:left="708" w:hangingChars="295" w:hanging="708"/>
        <w:rPr>
          <w:rFonts w:ascii="標楷體" w:eastAsia="標楷體" w:hAnsi="標楷體" w:cs="新細明體"/>
          <w:kern w:val="0"/>
        </w:rPr>
      </w:pPr>
      <w:r>
        <w:rPr>
          <w:rFonts w:ascii="標楷體" w:eastAsia="標楷體" w:hAnsi="標楷體" w:cs="新細明體" w:hint="eastAsia"/>
          <w:kern w:val="0"/>
        </w:rPr>
        <w:t>十一</w:t>
      </w:r>
      <w:r w:rsidR="003608DD" w:rsidRPr="00C65D28">
        <w:rPr>
          <w:rFonts w:ascii="標楷體" w:eastAsia="標楷體" w:hAnsi="標楷體" w:cs="新細明體"/>
          <w:kern w:val="0"/>
        </w:rPr>
        <w:t>、請假事宜</w:t>
      </w:r>
      <w:r w:rsidR="003608DD" w:rsidRPr="00C65D28">
        <w:rPr>
          <w:rFonts w:ascii="標楷體" w:eastAsia="標楷體" w:hAnsi="標楷體" w:cs="新細明體" w:hint="eastAsia"/>
          <w:kern w:val="0"/>
        </w:rPr>
        <w:t>：</w:t>
      </w:r>
      <w:r w:rsidR="003608DD" w:rsidRPr="00C65D28">
        <w:rPr>
          <w:rFonts w:ascii="標楷體" w:eastAsia="標楷體" w:hAnsi="標楷體" w:cs="新細明體"/>
          <w:kern w:val="0"/>
        </w:rPr>
        <w:t>您的孩子無法出席時</w:t>
      </w:r>
      <w:r w:rsidR="00601744">
        <w:rPr>
          <w:rFonts w:ascii="標楷體" w:eastAsia="標楷體" w:hAnsi="標楷體" w:cs="新細明體" w:hint="eastAsia"/>
          <w:kern w:val="0"/>
        </w:rPr>
        <w:t>請</w:t>
      </w:r>
      <w:r w:rsidR="00106475">
        <w:rPr>
          <w:rFonts w:ascii="標楷體" w:eastAsia="標楷體" w:hAnsi="標楷體" w:cs="新細明體" w:hint="eastAsia"/>
          <w:kern w:val="0"/>
        </w:rPr>
        <w:t>於</w:t>
      </w:r>
      <w:r w:rsidR="00601744" w:rsidRPr="00C65D28">
        <w:rPr>
          <w:rFonts w:ascii="標楷體" w:eastAsia="標楷體" w:hAnsi="標楷體" w:cs="新細明體"/>
          <w:kern w:val="0"/>
        </w:rPr>
        <w:t>前一日</w:t>
      </w:r>
      <w:r w:rsidR="00106475">
        <w:rPr>
          <w:rFonts w:ascii="標楷體" w:eastAsia="標楷體" w:hAnsi="標楷體" w:cs="新細明體" w:hint="eastAsia"/>
          <w:kern w:val="0"/>
        </w:rPr>
        <w:t>透過</w:t>
      </w:r>
      <w:r w:rsidR="00106475" w:rsidRPr="00106475">
        <w:rPr>
          <w:rFonts w:ascii="標楷體" w:eastAsia="標楷體" w:hAnsi="標楷體" w:cs="新細明體" w:hint="eastAsia"/>
          <w:b/>
          <w:bCs/>
          <w:kern w:val="0"/>
          <w:lang w:eastAsia="zh-HK"/>
        </w:rPr>
        <w:t>綠山家庭</w:t>
      </w:r>
      <w:r w:rsidR="00106475" w:rsidRPr="00106475">
        <w:rPr>
          <w:rFonts w:ascii="標楷體" w:eastAsia="標楷體" w:hAnsi="標楷體" w:cs="新細明體" w:hint="eastAsia"/>
          <w:b/>
          <w:bCs/>
          <w:kern w:val="0"/>
        </w:rPr>
        <w:t>APP</w:t>
      </w:r>
      <w:r w:rsidR="00106475">
        <w:rPr>
          <w:rFonts w:ascii="標楷體" w:eastAsia="標楷體" w:hAnsi="標楷體" w:cs="新細明體" w:hint="eastAsia"/>
          <w:kern w:val="0"/>
          <w:lang w:eastAsia="zh-HK"/>
        </w:rPr>
        <w:t>請假系統完成</w:t>
      </w:r>
      <w:r w:rsidR="00601744" w:rsidRPr="00C65D28">
        <w:rPr>
          <w:rFonts w:ascii="標楷體" w:eastAsia="標楷體" w:hAnsi="標楷體" w:cs="新細明體"/>
          <w:kern w:val="0"/>
        </w:rPr>
        <w:t>請假</w:t>
      </w:r>
      <w:r w:rsidR="00106475">
        <w:rPr>
          <w:rFonts w:ascii="標楷體" w:eastAsia="標楷體" w:hAnsi="標楷體" w:cs="新細明體" w:hint="eastAsia"/>
          <w:kern w:val="0"/>
        </w:rPr>
        <w:t>手續</w:t>
      </w:r>
      <w:r w:rsidR="00601744">
        <w:rPr>
          <w:rFonts w:ascii="標楷體" w:eastAsia="標楷體" w:hAnsi="標楷體" w:cs="新細明體" w:hint="eastAsia"/>
          <w:kern w:val="0"/>
          <w:lang w:eastAsia="zh-HK"/>
        </w:rPr>
        <w:t>。</w:t>
      </w:r>
      <w:r w:rsidR="003608DD" w:rsidRPr="00C65D28">
        <w:rPr>
          <w:rFonts w:ascii="標楷體" w:eastAsia="標楷體" w:hAnsi="標楷體" w:cs="新細明體"/>
          <w:kern w:val="0"/>
        </w:rPr>
        <w:t>若您因故</w:t>
      </w:r>
      <w:r w:rsidR="00106475">
        <w:rPr>
          <w:rFonts w:ascii="標楷體" w:eastAsia="標楷體" w:hAnsi="標楷體" w:cs="新細明體" w:hint="eastAsia"/>
          <w:kern w:val="0"/>
        </w:rPr>
        <w:t>當天臨時</w:t>
      </w:r>
      <w:r w:rsidR="003608DD" w:rsidRPr="00C65D28">
        <w:rPr>
          <w:rFonts w:ascii="標楷體" w:eastAsia="標楷體" w:hAnsi="標楷體" w:cs="新細明體"/>
          <w:kern w:val="0"/>
        </w:rPr>
        <w:t>請假，請於當日上午九點鐘以前來電告知</w:t>
      </w:r>
      <w:r w:rsidR="00601744">
        <w:rPr>
          <w:rFonts w:ascii="標楷體" w:eastAsia="標楷體" w:hAnsi="標楷體" w:cs="新細明體" w:hint="eastAsia"/>
          <w:kern w:val="0"/>
        </w:rPr>
        <w:t>，並完成</w:t>
      </w:r>
      <w:r w:rsidR="00601744">
        <w:rPr>
          <w:rFonts w:ascii="標楷體" w:eastAsia="標楷體" w:hAnsi="標楷體" w:cs="新細明體" w:hint="eastAsia"/>
          <w:kern w:val="0"/>
          <w:lang w:eastAsia="zh-HK"/>
        </w:rPr>
        <w:t>A</w:t>
      </w:r>
      <w:r w:rsidR="00601744">
        <w:rPr>
          <w:rFonts w:ascii="標楷體" w:eastAsia="標楷體" w:hAnsi="標楷體" w:cs="新細明體" w:hint="eastAsia"/>
          <w:kern w:val="0"/>
        </w:rPr>
        <w:t>PP請假事宜</w:t>
      </w:r>
      <w:r w:rsidR="003608DD" w:rsidRPr="00C65D28">
        <w:rPr>
          <w:rFonts w:ascii="標楷體" w:eastAsia="標楷體" w:hAnsi="標楷體" w:cs="新細明體"/>
          <w:kern w:val="0"/>
        </w:rPr>
        <w:t>。</w:t>
      </w:r>
    </w:p>
    <w:p w14:paraId="30733026" w14:textId="2F569E55" w:rsidR="00F13AAC" w:rsidRDefault="00601744" w:rsidP="00A074DC">
      <w:pPr>
        <w:widowControl/>
        <w:spacing w:before="100" w:beforeAutospacing="1" w:afterAutospacing="1" w:line="0" w:lineRule="atLeast"/>
        <w:rPr>
          <w:rFonts w:ascii="標楷體" w:eastAsia="標楷體" w:hAnsi="標楷體" w:cs="新細明體"/>
          <w:b/>
          <w:kern w:val="0"/>
        </w:rPr>
      </w:pPr>
      <w:r w:rsidRPr="00D609A3">
        <w:rPr>
          <w:rFonts w:ascii="標楷體" w:eastAsia="標楷體" w:hAnsi="標楷體" w:cs="新細明體"/>
          <w:b/>
          <w:kern w:val="0"/>
        </w:rPr>
        <w:t>※幼兒園專線電話：(02)</w:t>
      </w:r>
      <w:r w:rsidRPr="00D609A3">
        <w:rPr>
          <w:rFonts w:ascii="標楷體" w:eastAsia="標楷體" w:hAnsi="標楷體" w:cs="新細明體" w:hint="eastAsia"/>
          <w:b/>
          <w:kern w:val="0"/>
        </w:rPr>
        <w:t>2630</w:t>
      </w:r>
      <w:r>
        <w:rPr>
          <w:rFonts w:ascii="標楷體" w:eastAsia="標楷體" w:hAnsi="標楷體" w:cs="新細明體" w:hint="eastAsia"/>
          <w:b/>
          <w:kern w:val="0"/>
        </w:rPr>
        <w:t>-</w:t>
      </w:r>
      <w:r w:rsidRPr="00D609A3">
        <w:rPr>
          <w:rFonts w:ascii="標楷體" w:eastAsia="標楷體" w:hAnsi="標楷體" w:cs="新細明體" w:hint="eastAsia"/>
          <w:b/>
          <w:kern w:val="0"/>
        </w:rPr>
        <w:t>7030</w:t>
      </w:r>
      <w:r>
        <w:rPr>
          <w:rFonts w:ascii="標楷體" w:eastAsia="標楷體" w:hAnsi="標楷體" w:cs="新細明體"/>
          <w:b/>
          <w:kern w:val="0"/>
        </w:rPr>
        <w:t xml:space="preserve">  </w:t>
      </w:r>
      <w:r>
        <w:rPr>
          <w:rFonts w:ascii="標楷體" w:eastAsia="標楷體" w:hAnsi="標楷體" w:cs="新細明體" w:hint="eastAsia"/>
          <w:b/>
          <w:kern w:val="0"/>
        </w:rPr>
        <w:t>媽媽CALL專線：02-2630-9300</w:t>
      </w:r>
      <w:r>
        <w:rPr>
          <w:rFonts w:ascii="標楷體" w:eastAsia="標楷體" w:hAnsi="標楷體" w:cs="新細明體"/>
          <w:b/>
          <w:kern w:val="0"/>
        </w:rPr>
        <w:t xml:space="preserve"> </w:t>
      </w:r>
      <w:r>
        <w:rPr>
          <w:rFonts w:ascii="標楷體" w:eastAsia="標楷體" w:hAnsi="標楷體" w:cs="新細明體" w:hint="eastAsia"/>
          <w:b/>
          <w:kern w:val="0"/>
        </w:rPr>
        <w:t>(</w:t>
      </w:r>
      <w:proofErr w:type="gramStart"/>
      <w:r>
        <w:rPr>
          <w:rFonts w:ascii="標楷體" w:eastAsia="標楷體" w:hAnsi="標楷體" w:cs="新細明體" w:hint="eastAsia"/>
          <w:b/>
          <w:kern w:val="0"/>
        </w:rPr>
        <w:t>請響二聲</w:t>
      </w:r>
      <w:proofErr w:type="gramEnd"/>
      <w:r>
        <w:rPr>
          <w:rFonts w:ascii="標楷體" w:eastAsia="標楷體" w:hAnsi="標楷體" w:cs="新細明體" w:hint="eastAsia"/>
          <w:b/>
          <w:kern w:val="0"/>
        </w:rPr>
        <w:t>後掛線即可)</w:t>
      </w:r>
      <w:bookmarkStart w:id="2" w:name="_Hlk167267874"/>
      <w:r w:rsidR="00F13AAC">
        <w:rPr>
          <w:rFonts w:ascii="標楷體" w:eastAsia="標楷體" w:hAnsi="標楷體" w:cs="新細明體"/>
          <w:b/>
          <w:kern w:val="0"/>
        </w:rPr>
        <w:br w:type="page"/>
      </w:r>
      <w:bookmarkEnd w:id="2"/>
    </w:p>
    <w:sectPr w:rsidR="00F13AAC" w:rsidSect="004B55D7">
      <w:footerReference w:type="even" r:id="rId8"/>
      <w:footerReference w:type="default" r:id="rId9"/>
      <w:pgSz w:w="11906" w:h="16838" w:code="9"/>
      <w:pgMar w:top="709" w:right="566" w:bottom="709" w:left="851"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D2E6" w14:textId="77777777" w:rsidR="00002865" w:rsidRDefault="00002865">
      <w:r>
        <w:separator/>
      </w:r>
    </w:p>
  </w:endnote>
  <w:endnote w:type="continuationSeparator" w:id="0">
    <w:p w14:paraId="2D7115C9" w14:textId="77777777" w:rsidR="00002865" w:rsidRDefault="0000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81F8" w14:textId="0E97E2DF" w:rsidR="001A180C" w:rsidRDefault="008D4566" w:rsidP="00AE2A0A">
    <w:pPr>
      <w:pStyle w:val="a3"/>
      <w:framePr w:wrap="around" w:vAnchor="text" w:hAnchor="margin" w:xAlign="center" w:y="1"/>
      <w:rPr>
        <w:rStyle w:val="a5"/>
      </w:rPr>
    </w:pPr>
    <w:r>
      <w:rPr>
        <w:rStyle w:val="a5"/>
      </w:rPr>
      <w:fldChar w:fldCharType="begin"/>
    </w:r>
    <w:r w:rsidR="001A180C">
      <w:rPr>
        <w:rStyle w:val="a5"/>
      </w:rPr>
      <w:instrText xml:space="preserve">PAGE  </w:instrText>
    </w:r>
    <w:r>
      <w:rPr>
        <w:rStyle w:val="a5"/>
      </w:rPr>
      <w:fldChar w:fldCharType="separate"/>
    </w:r>
    <w:r w:rsidR="0067728D">
      <w:rPr>
        <w:rStyle w:val="a5"/>
        <w:noProof/>
      </w:rPr>
      <w:t>6</w:t>
    </w:r>
    <w:r>
      <w:rPr>
        <w:rStyle w:val="a5"/>
      </w:rPr>
      <w:fldChar w:fldCharType="end"/>
    </w:r>
  </w:p>
  <w:p w14:paraId="71BBD05F" w14:textId="77777777" w:rsidR="001A180C" w:rsidRDefault="001A180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31C4" w14:textId="77777777" w:rsidR="001A180C" w:rsidRDefault="001A180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6FE1" w14:textId="77777777" w:rsidR="00002865" w:rsidRDefault="00002865">
      <w:r>
        <w:separator/>
      </w:r>
    </w:p>
  </w:footnote>
  <w:footnote w:type="continuationSeparator" w:id="0">
    <w:p w14:paraId="4AD44CEB" w14:textId="77777777" w:rsidR="00002865" w:rsidRDefault="0000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AA7"/>
    <w:multiLevelType w:val="hybridMultilevel"/>
    <w:tmpl w:val="BA9C96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35529"/>
    <w:multiLevelType w:val="hybridMultilevel"/>
    <w:tmpl w:val="783897A0"/>
    <w:lvl w:ilvl="0" w:tplc="04090015">
      <w:start w:val="1"/>
      <w:numFmt w:val="taiwaneseCountingThousand"/>
      <w:lvlText w:val="%1、"/>
      <w:lvlJc w:val="left"/>
      <w:pPr>
        <w:ind w:left="1032" w:hanging="720"/>
      </w:pPr>
      <w:rPr>
        <w:rFonts w:hint="default"/>
      </w:rPr>
    </w:lvl>
    <w:lvl w:ilvl="1" w:tplc="3B06B542">
      <w:start w:val="1"/>
      <w:numFmt w:val="taiwaneseCountingThousand"/>
      <w:lvlText w:val="（%2）"/>
      <w:lvlJc w:val="left"/>
      <w:pPr>
        <w:ind w:left="1512" w:hanging="720"/>
      </w:pPr>
      <w:rPr>
        <w:rFonts w:hint="default"/>
      </w:rPr>
    </w:lvl>
    <w:lvl w:ilvl="2" w:tplc="FFFFFFFF" w:tentative="1">
      <w:start w:val="1"/>
      <w:numFmt w:val="lowerRoman"/>
      <w:lvlText w:val="%3."/>
      <w:lvlJc w:val="right"/>
      <w:pPr>
        <w:ind w:left="1752" w:hanging="480"/>
      </w:pPr>
    </w:lvl>
    <w:lvl w:ilvl="3" w:tplc="FFFFFFFF" w:tentative="1">
      <w:start w:val="1"/>
      <w:numFmt w:val="decimal"/>
      <w:lvlText w:val="%4."/>
      <w:lvlJc w:val="left"/>
      <w:pPr>
        <w:ind w:left="2232" w:hanging="480"/>
      </w:pPr>
    </w:lvl>
    <w:lvl w:ilvl="4" w:tplc="FFFFFFFF" w:tentative="1">
      <w:start w:val="1"/>
      <w:numFmt w:val="ideographTraditional"/>
      <w:lvlText w:val="%5、"/>
      <w:lvlJc w:val="left"/>
      <w:pPr>
        <w:ind w:left="2712" w:hanging="480"/>
      </w:pPr>
    </w:lvl>
    <w:lvl w:ilvl="5" w:tplc="FFFFFFFF" w:tentative="1">
      <w:start w:val="1"/>
      <w:numFmt w:val="lowerRoman"/>
      <w:lvlText w:val="%6."/>
      <w:lvlJc w:val="right"/>
      <w:pPr>
        <w:ind w:left="3192" w:hanging="480"/>
      </w:pPr>
    </w:lvl>
    <w:lvl w:ilvl="6" w:tplc="FFFFFFFF" w:tentative="1">
      <w:start w:val="1"/>
      <w:numFmt w:val="decimal"/>
      <w:lvlText w:val="%7."/>
      <w:lvlJc w:val="left"/>
      <w:pPr>
        <w:ind w:left="3672" w:hanging="480"/>
      </w:pPr>
    </w:lvl>
    <w:lvl w:ilvl="7" w:tplc="FFFFFFFF" w:tentative="1">
      <w:start w:val="1"/>
      <w:numFmt w:val="ideographTraditional"/>
      <w:lvlText w:val="%8、"/>
      <w:lvlJc w:val="left"/>
      <w:pPr>
        <w:ind w:left="4152" w:hanging="480"/>
      </w:pPr>
    </w:lvl>
    <w:lvl w:ilvl="8" w:tplc="FFFFFFFF" w:tentative="1">
      <w:start w:val="1"/>
      <w:numFmt w:val="lowerRoman"/>
      <w:lvlText w:val="%9."/>
      <w:lvlJc w:val="right"/>
      <w:pPr>
        <w:ind w:left="4632" w:hanging="480"/>
      </w:pPr>
    </w:lvl>
  </w:abstractNum>
  <w:abstractNum w:abstractNumId="2" w15:restartNumberingAfterBreak="0">
    <w:nsid w:val="0D7F681A"/>
    <w:multiLevelType w:val="hybridMultilevel"/>
    <w:tmpl w:val="24EE44EE"/>
    <w:lvl w:ilvl="0" w:tplc="99EEDA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EA5B0F"/>
    <w:multiLevelType w:val="hybridMultilevel"/>
    <w:tmpl w:val="44F02B82"/>
    <w:lvl w:ilvl="0" w:tplc="8E7EDE80">
      <w:start w:val="1"/>
      <w:numFmt w:val="taiwaneseCountingThousand"/>
      <w:lvlText w:val="（%1）"/>
      <w:lvlJc w:val="left"/>
      <w:pPr>
        <w:ind w:left="622" w:hanging="48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57A17A4"/>
    <w:multiLevelType w:val="hybridMultilevel"/>
    <w:tmpl w:val="9EDCF470"/>
    <w:lvl w:ilvl="0" w:tplc="FFFFFFFF">
      <w:start w:val="1"/>
      <w:numFmt w:val="taiwaneseCountingThousand"/>
      <w:lvlText w:val="%1、"/>
      <w:lvlJc w:val="left"/>
      <w:pPr>
        <w:ind w:left="312" w:hanging="480"/>
      </w:pPr>
    </w:lvl>
    <w:lvl w:ilvl="1" w:tplc="5956CA7A">
      <w:start w:val="1"/>
      <w:numFmt w:val="taiwaneseCountingThousand"/>
      <w:lvlText w:val="%2、"/>
      <w:lvlJc w:val="left"/>
      <w:pPr>
        <w:ind w:left="168" w:hanging="480"/>
      </w:pPr>
      <w:rPr>
        <w:rFonts w:hint="eastAsia"/>
      </w:rPr>
    </w:lvl>
    <w:lvl w:ilvl="2" w:tplc="06FC428C">
      <w:start w:val="1"/>
      <w:numFmt w:val="decimal"/>
      <w:lvlText w:val="%3、"/>
      <w:lvlJc w:val="left"/>
      <w:pPr>
        <w:ind w:left="1152" w:hanging="360"/>
      </w:pPr>
      <w:rPr>
        <w:rFonts w:hint="default"/>
      </w:rPr>
    </w:lvl>
    <w:lvl w:ilvl="3" w:tplc="FFFFFFFF" w:tentative="1">
      <w:start w:val="1"/>
      <w:numFmt w:val="decimal"/>
      <w:lvlText w:val="%4."/>
      <w:lvlJc w:val="left"/>
      <w:pPr>
        <w:ind w:left="1752" w:hanging="480"/>
      </w:pPr>
    </w:lvl>
    <w:lvl w:ilvl="4" w:tplc="FFFFFFFF" w:tentative="1">
      <w:start w:val="1"/>
      <w:numFmt w:val="ideographTraditional"/>
      <w:lvlText w:val="%5、"/>
      <w:lvlJc w:val="left"/>
      <w:pPr>
        <w:ind w:left="2232" w:hanging="480"/>
      </w:pPr>
    </w:lvl>
    <w:lvl w:ilvl="5" w:tplc="FFFFFFFF" w:tentative="1">
      <w:start w:val="1"/>
      <w:numFmt w:val="lowerRoman"/>
      <w:lvlText w:val="%6."/>
      <w:lvlJc w:val="right"/>
      <w:pPr>
        <w:ind w:left="2712" w:hanging="480"/>
      </w:pPr>
    </w:lvl>
    <w:lvl w:ilvl="6" w:tplc="FFFFFFFF" w:tentative="1">
      <w:start w:val="1"/>
      <w:numFmt w:val="decimal"/>
      <w:lvlText w:val="%7."/>
      <w:lvlJc w:val="left"/>
      <w:pPr>
        <w:ind w:left="3192" w:hanging="480"/>
      </w:pPr>
    </w:lvl>
    <w:lvl w:ilvl="7" w:tplc="FFFFFFFF" w:tentative="1">
      <w:start w:val="1"/>
      <w:numFmt w:val="ideographTraditional"/>
      <w:lvlText w:val="%8、"/>
      <w:lvlJc w:val="left"/>
      <w:pPr>
        <w:ind w:left="3672" w:hanging="480"/>
      </w:pPr>
    </w:lvl>
    <w:lvl w:ilvl="8" w:tplc="FFFFFFFF" w:tentative="1">
      <w:start w:val="1"/>
      <w:numFmt w:val="lowerRoman"/>
      <w:lvlText w:val="%9."/>
      <w:lvlJc w:val="right"/>
      <w:pPr>
        <w:ind w:left="4152" w:hanging="480"/>
      </w:pPr>
    </w:lvl>
  </w:abstractNum>
  <w:abstractNum w:abstractNumId="5" w15:restartNumberingAfterBreak="0">
    <w:nsid w:val="17F4329E"/>
    <w:multiLevelType w:val="multilevel"/>
    <w:tmpl w:val="114E63B8"/>
    <w:lvl w:ilvl="0">
      <w:numFmt w:val="bullet"/>
      <w:lvlText w:val=""/>
      <w:lvlJc w:val="left"/>
      <w:pPr>
        <w:ind w:left="906" w:hanging="480"/>
      </w:pPr>
      <w:rPr>
        <w:rFonts w:ascii="Wingdings" w:hAnsi="Wingdings"/>
      </w:rPr>
    </w:lvl>
    <w:lvl w:ilvl="1">
      <w:numFmt w:val="bullet"/>
      <w:lvlText w:val=""/>
      <w:lvlJc w:val="left"/>
      <w:pPr>
        <w:ind w:left="1386" w:hanging="480"/>
      </w:pPr>
      <w:rPr>
        <w:rFonts w:ascii="Wingdings" w:hAnsi="Wingdings"/>
      </w:rPr>
    </w:lvl>
    <w:lvl w:ilvl="2">
      <w:numFmt w:val="bullet"/>
      <w:lvlText w:val=""/>
      <w:lvlJc w:val="left"/>
      <w:pPr>
        <w:ind w:left="1866" w:hanging="480"/>
      </w:pPr>
      <w:rPr>
        <w:rFonts w:ascii="Wingdings" w:hAnsi="Wingdings"/>
      </w:rPr>
    </w:lvl>
    <w:lvl w:ilvl="3">
      <w:numFmt w:val="bullet"/>
      <w:lvlText w:val=""/>
      <w:lvlJc w:val="left"/>
      <w:pPr>
        <w:ind w:left="2346" w:hanging="480"/>
      </w:pPr>
      <w:rPr>
        <w:rFonts w:ascii="Wingdings" w:hAnsi="Wingdings"/>
      </w:rPr>
    </w:lvl>
    <w:lvl w:ilvl="4">
      <w:numFmt w:val="bullet"/>
      <w:lvlText w:val=""/>
      <w:lvlJc w:val="left"/>
      <w:pPr>
        <w:ind w:left="2826" w:hanging="480"/>
      </w:pPr>
      <w:rPr>
        <w:rFonts w:ascii="Wingdings" w:hAnsi="Wingdings"/>
      </w:rPr>
    </w:lvl>
    <w:lvl w:ilvl="5">
      <w:numFmt w:val="bullet"/>
      <w:lvlText w:val=""/>
      <w:lvlJc w:val="left"/>
      <w:pPr>
        <w:ind w:left="3306" w:hanging="480"/>
      </w:pPr>
      <w:rPr>
        <w:rFonts w:ascii="Wingdings" w:hAnsi="Wingdings"/>
      </w:rPr>
    </w:lvl>
    <w:lvl w:ilvl="6">
      <w:numFmt w:val="bullet"/>
      <w:lvlText w:val=""/>
      <w:lvlJc w:val="left"/>
      <w:pPr>
        <w:ind w:left="3786" w:hanging="480"/>
      </w:pPr>
      <w:rPr>
        <w:rFonts w:ascii="Wingdings" w:hAnsi="Wingdings"/>
      </w:rPr>
    </w:lvl>
    <w:lvl w:ilvl="7">
      <w:numFmt w:val="bullet"/>
      <w:lvlText w:val=""/>
      <w:lvlJc w:val="left"/>
      <w:pPr>
        <w:ind w:left="4266" w:hanging="480"/>
      </w:pPr>
      <w:rPr>
        <w:rFonts w:ascii="Wingdings" w:hAnsi="Wingdings"/>
      </w:rPr>
    </w:lvl>
    <w:lvl w:ilvl="8">
      <w:numFmt w:val="bullet"/>
      <w:lvlText w:val=""/>
      <w:lvlJc w:val="left"/>
      <w:pPr>
        <w:ind w:left="4746" w:hanging="480"/>
      </w:pPr>
      <w:rPr>
        <w:rFonts w:ascii="Wingdings" w:hAnsi="Wingdings"/>
      </w:rPr>
    </w:lvl>
  </w:abstractNum>
  <w:abstractNum w:abstractNumId="6" w15:restartNumberingAfterBreak="0">
    <w:nsid w:val="19DE0CC3"/>
    <w:multiLevelType w:val="hybridMultilevel"/>
    <w:tmpl w:val="F1FE50BA"/>
    <w:lvl w:ilvl="0" w:tplc="82AC8F00">
      <w:start w:val="1"/>
      <w:numFmt w:val="decimal"/>
      <w:lvlText w:val="%1、"/>
      <w:lvlJc w:val="left"/>
      <w:pPr>
        <w:ind w:left="716" w:hanging="480"/>
      </w:pPr>
      <w:rPr>
        <w:rFonts w:hint="eastAsia"/>
      </w:rPr>
    </w:lvl>
    <w:lvl w:ilvl="1" w:tplc="FFFFFFFF" w:tentative="1">
      <w:start w:val="1"/>
      <w:numFmt w:val="ideographTraditional"/>
      <w:lvlText w:val="%2、"/>
      <w:lvlJc w:val="left"/>
      <w:pPr>
        <w:ind w:left="1196" w:hanging="480"/>
      </w:pPr>
    </w:lvl>
    <w:lvl w:ilvl="2" w:tplc="FFFFFFFF" w:tentative="1">
      <w:start w:val="1"/>
      <w:numFmt w:val="lowerRoman"/>
      <w:lvlText w:val="%3."/>
      <w:lvlJc w:val="right"/>
      <w:pPr>
        <w:ind w:left="1676" w:hanging="480"/>
      </w:pPr>
    </w:lvl>
    <w:lvl w:ilvl="3" w:tplc="FFFFFFFF" w:tentative="1">
      <w:start w:val="1"/>
      <w:numFmt w:val="decimal"/>
      <w:lvlText w:val="%4."/>
      <w:lvlJc w:val="left"/>
      <w:pPr>
        <w:ind w:left="2156" w:hanging="480"/>
      </w:pPr>
    </w:lvl>
    <w:lvl w:ilvl="4" w:tplc="FFFFFFFF" w:tentative="1">
      <w:start w:val="1"/>
      <w:numFmt w:val="ideographTraditional"/>
      <w:lvlText w:val="%5、"/>
      <w:lvlJc w:val="left"/>
      <w:pPr>
        <w:ind w:left="2636" w:hanging="480"/>
      </w:pPr>
    </w:lvl>
    <w:lvl w:ilvl="5" w:tplc="FFFFFFFF" w:tentative="1">
      <w:start w:val="1"/>
      <w:numFmt w:val="lowerRoman"/>
      <w:lvlText w:val="%6."/>
      <w:lvlJc w:val="right"/>
      <w:pPr>
        <w:ind w:left="3116" w:hanging="480"/>
      </w:pPr>
    </w:lvl>
    <w:lvl w:ilvl="6" w:tplc="FFFFFFFF" w:tentative="1">
      <w:start w:val="1"/>
      <w:numFmt w:val="decimal"/>
      <w:lvlText w:val="%7."/>
      <w:lvlJc w:val="left"/>
      <w:pPr>
        <w:ind w:left="3596" w:hanging="480"/>
      </w:pPr>
    </w:lvl>
    <w:lvl w:ilvl="7" w:tplc="FFFFFFFF" w:tentative="1">
      <w:start w:val="1"/>
      <w:numFmt w:val="ideographTraditional"/>
      <w:lvlText w:val="%8、"/>
      <w:lvlJc w:val="left"/>
      <w:pPr>
        <w:ind w:left="4076" w:hanging="480"/>
      </w:pPr>
    </w:lvl>
    <w:lvl w:ilvl="8" w:tplc="FFFFFFFF" w:tentative="1">
      <w:start w:val="1"/>
      <w:numFmt w:val="lowerRoman"/>
      <w:lvlText w:val="%9."/>
      <w:lvlJc w:val="right"/>
      <w:pPr>
        <w:ind w:left="4556" w:hanging="480"/>
      </w:pPr>
    </w:lvl>
  </w:abstractNum>
  <w:abstractNum w:abstractNumId="7" w15:restartNumberingAfterBreak="0">
    <w:nsid w:val="1C1D3481"/>
    <w:multiLevelType w:val="multilevel"/>
    <w:tmpl w:val="02FCC6DC"/>
    <w:lvl w:ilvl="0">
      <w:start w:val="1"/>
      <w:numFmt w:val="decimal"/>
      <w:lvlText w:val="%1、"/>
      <w:lvlJc w:val="left"/>
      <w:pPr>
        <w:ind w:left="906" w:hanging="480"/>
      </w:pPr>
      <w:rPr>
        <w:rFonts w:hint="eastAsia"/>
        <w:lang w:val="en-US"/>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1C913042"/>
    <w:multiLevelType w:val="hybridMultilevel"/>
    <w:tmpl w:val="AF747358"/>
    <w:lvl w:ilvl="0" w:tplc="FFFFFFFF">
      <w:start w:val="1"/>
      <w:numFmt w:val="taiwaneseCountingThousand"/>
      <w:lvlText w:val="%1、"/>
      <w:lvlJc w:val="left"/>
      <w:pPr>
        <w:ind w:left="624" w:hanging="480"/>
      </w:pPr>
    </w:lvl>
    <w:lvl w:ilvl="1" w:tplc="E37CA03A">
      <w:start w:val="1"/>
      <w:numFmt w:val="taiwaneseCountingThousand"/>
      <w:lvlText w:val="%2、"/>
      <w:lvlJc w:val="left"/>
      <w:pPr>
        <w:ind w:left="480" w:hanging="480"/>
      </w:pPr>
      <w:rPr>
        <w:rFonts w:hint="eastAsia"/>
      </w:rPr>
    </w:lvl>
    <w:lvl w:ilvl="2" w:tplc="FFFFFFFF" w:tentative="1">
      <w:start w:val="1"/>
      <w:numFmt w:val="lowerRoman"/>
      <w:lvlText w:val="%3."/>
      <w:lvlJc w:val="right"/>
      <w:pPr>
        <w:ind w:left="1584" w:hanging="480"/>
      </w:pPr>
    </w:lvl>
    <w:lvl w:ilvl="3" w:tplc="FFFFFFFF" w:tentative="1">
      <w:start w:val="1"/>
      <w:numFmt w:val="decimal"/>
      <w:lvlText w:val="%4."/>
      <w:lvlJc w:val="left"/>
      <w:pPr>
        <w:ind w:left="2064" w:hanging="480"/>
      </w:pPr>
    </w:lvl>
    <w:lvl w:ilvl="4" w:tplc="FFFFFFFF" w:tentative="1">
      <w:start w:val="1"/>
      <w:numFmt w:val="ideographTraditional"/>
      <w:lvlText w:val="%5、"/>
      <w:lvlJc w:val="left"/>
      <w:pPr>
        <w:ind w:left="2544" w:hanging="480"/>
      </w:pPr>
    </w:lvl>
    <w:lvl w:ilvl="5" w:tplc="FFFFFFFF" w:tentative="1">
      <w:start w:val="1"/>
      <w:numFmt w:val="lowerRoman"/>
      <w:lvlText w:val="%6."/>
      <w:lvlJc w:val="right"/>
      <w:pPr>
        <w:ind w:left="3024" w:hanging="480"/>
      </w:pPr>
    </w:lvl>
    <w:lvl w:ilvl="6" w:tplc="FFFFFFFF" w:tentative="1">
      <w:start w:val="1"/>
      <w:numFmt w:val="decimal"/>
      <w:lvlText w:val="%7."/>
      <w:lvlJc w:val="left"/>
      <w:pPr>
        <w:ind w:left="3504" w:hanging="480"/>
      </w:pPr>
    </w:lvl>
    <w:lvl w:ilvl="7" w:tplc="FFFFFFFF" w:tentative="1">
      <w:start w:val="1"/>
      <w:numFmt w:val="ideographTraditional"/>
      <w:lvlText w:val="%8、"/>
      <w:lvlJc w:val="left"/>
      <w:pPr>
        <w:ind w:left="3984" w:hanging="480"/>
      </w:pPr>
    </w:lvl>
    <w:lvl w:ilvl="8" w:tplc="FFFFFFFF" w:tentative="1">
      <w:start w:val="1"/>
      <w:numFmt w:val="lowerRoman"/>
      <w:lvlText w:val="%9."/>
      <w:lvlJc w:val="right"/>
      <w:pPr>
        <w:ind w:left="4464" w:hanging="480"/>
      </w:pPr>
    </w:lvl>
  </w:abstractNum>
  <w:abstractNum w:abstractNumId="9" w15:restartNumberingAfterBreak="0">
    <w:nsid w:val="21993326"/>
    <w:multiLevelType w:val="multilevel"/>
    <w:tmpl w:val="1E6EB50C"/>
    <w:lvl w:ilvl="0">
      <w:start w:val="1"/>
      <w:numFmt w:val="taiwaneseCountingThousand"/>
      <w:lvlText w:val="（%1）"/>
      <w:lvlJc w:val="left"/>
      <w:pPr>
        <w:ind w:left="622" w:hanging="480"/>
      </w:pPr>
      <w:rPr>
        <w:rFonts w:ascii="標楷體" w:eastAsia="標楷體" w:hAnsi="標楷體" w:hint="default"/>
      </w:rPr>
    </w:lvl>
    <w:lvl w:ilvl="1">
      <w:numFmt w:val="bullet"/>
      <w:lvlText w:val=""/>
      <w:lvlJc w:val="left"/>
      <w:pPr>
        <w:ind w:left="1386" w:hanging="480"/>
      </w:pPr>
      <w:rPr>
        <w:rFonts w:ascii="Wingdings" w:hAnsi="Wingdings"/>
      </w:rPr>
    </w:lvl>
    <w:lvl w:ilvl="2">
      <w:numFmt w:val="bullet"/>
      <w:lvlText w:val=""/>
      <w:lvlJc w:val="left"/>
      <w:pPr>
        <w:ind w:left="1866" w:hanging="480"/>
      </w:pPr>
      <w:rPr>
        <w:rFonts w:ascii="Wingdings" w:hAnsi="Wingdings"/>
      </w:rPr>
    </w:lvl>
    <w:lvl w:ilvl="3">
      <w:numFmt w:val="bullet"/>
      <w:lvlText w:val=""/>
      <w:lvlJc w:val="left"/>
      <w:pPr>
        <w:ind w:left="2346" w:hanging="480"/>
      </w:pPr>
      <w:rPr>
        <w:rFonts w:ascii="Wingdings" w:hAnsi="Wingdings"/>
      </w:rPr>
    </w:lvl>
    <w:lvl w:ilvl="4">
      <w:numFmt w:val="bullet"/>
      <w:lvlText w:val=""/>
      <w:lvlJc w:val="left"/>
      <w:pPr>
        <w:ind w:left="2826" w:hanging="480"/>
      </w:pPr>
      <w:rPr>
        <w:rFonts w:ascii="Wingdings" w:hAnsi="Wingdings"/>
      </w:rPr>
    </w:lvl>
    <w:lvl w:ilvl="5">
      <w:numFmt w:val="bullet"/>
      <w:lvlText w:val=""/>
      <w:lvlJc w:val="left"/>
      <w:pPr>
        <w:ind w:left="3306" w:hanging="480"/>
      </w:pPr>
      <w:rPr>
        <w:rFonts w:ascii="Wingdings" w:hAnsi="Wingdings"/>
      </w:rPr>
    </w:lvl>
    <w:lvl w:ilvl="6">
      <w:numFmt w:val="bullet"/>
      <w:lvlText w:val=""/>
      <w:lvlJc w:val="left"/>
      <w:pPr>
        <w:ind w:left="3786" w:hanging="480"/>
      </w:pPr>
      <w:rPr>
        <w:rFonts w:ascii="Wingdings" w:hAnsi="Wingdings"/>
      </w:rPr>
    </w:lvl>
    <w:lvl w:ilvl="7">
      <w:numFmt w:val="bullet"/>
      <w:lvlText w:val=""/>
      <w:lvlJc w:val="left"/>
      <w:pPr>
        <w:ind w:left="4266" w:hanging="480"/>
      </w:pPr>
      <w:rPr>
        <w:rFonts w:ascii="Wingdings" w:hAnsi="Wingdings"/>
      </w:rPr>
    </w:lvl>
    <w:lvl w:ilvl="8">
      <w:numFmt w:val="bullet"/>
      <w:lvlText w:val=""/>
      <w:lvlJc w:val="left"/>
      <w:pPr>
        <w:ind w:left="4746" w:hanging="480"/>
      </w:pPr>
      <w:rPr>
        <w:rFonts w:ascii="Wingdings" w:hAnsi="Wingdings"/>
      </w:rPr>
    </w:lvl>
  </w:abstractNum>
  <w:abstractNum w:abstractNumId="10" w15:restartNumberingAfterBreak="0">
    <w:nsid w:val="25737055"/>
    <w:multiLevelType w:val="hybridMultilevel"/>
    <w:tmpl w:val="84DEAD32"/>
    <w:lvl w:ilvl="0" w:tplc="04090015">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5039" w:hanging="480"/>
      </w:pPr>
    </w:lvl>
    <w:lvl w:ilvl="2" w:tplc="0409001B" w:tentative="1">
      <w:start w:val="1"/>
      <w:numFmt w:val="lowerRoman"/>
      <w:lvlText w:val="%3."/>
      <w:lvlJc w:val="right"/>
      <w:pPr>
        <w:ind w:left="5519" w:hanging="480"/>
      </w:pPr>
    </w:lvl>
    <w:lvl w:ilvl="3" w:tplc="0409000F" w:tentative="1">
      <w:start w:val="1"/>
      <w:numFmt w:val="decimal"/>
      <w:lvlText w:val="%4."/>
      <w:lvlJc w:val="left"/>
      <w:pPr>
        <w:ind w:left="5999" w:hanging="480"/>
      </w:pPr>
    </w:lvl>
    <w:lvl w:ilvl="4" w:tplc="04090019" w:tentative="1">
      <w:start w:val="1"/>
      <w:numFmt w:val="ideographTraditional"/>
      <w:lvlText w:val="%5、"/>
      <w:lvlJc w:val="left"/>
      <w:pPr>
        <w:ind w:left="6479" w:hanging="480"/>
      </w:pPr>
    </w:lvl>
    <w:lvl w:ilvl="5" w:tplc="0409001B" w:tentative="1">
      <w:start w:val="1"/>
      <w:numFmt w:val="lowerRoman"/>
      <w:lvlText w:val="%6."/>
      <w:lvlJc w:val="right"/>
      <w:pPr>
        <w:ind w:left="6959" w:hanging="480"/>
      </w:pPr>
    </w:lvl>
    <w:lvl w:ilvl="6" w:tplc="0409000F" w:tentative="1">
      <w:start w:val="1"/>
      <w:numFmt w:val="decimal"/>
      <w:lvlText w:val="%7."/>
      <w:lvlJc w:val="left"/>
      <w:pPr>
        <w:ind w:left="7439" w:hanging="480"/>
      </w:pPr>
    </w:lvl>
    <w:lvl w:ilvl="7" w:tplc="04090019" w:tentative="1">
      <w:start w:val="1"/>
      <w:numFmt w:val="ideographTraditional"/>
      <w:lvlText w:val="%8、"/>
      <w:lvlJc w:val="left"/>
      <w:pPr>
        <w:ind w:left="7919" w:hanging="480"/>
      </w:pPr>
    </w:lvl>
    <w:lvl w:ilvl="8" w:tplc="0409001B" w:tentative="1">
      <w:start w:val="1"/>
      <w:numFmt w:val="lowerRoman"/>
      <w:lvlText w:val="%9."/>
      <w:lvlJc w:val="right"/>
      <w:pPr>
        <w:ind w:left="8399" w:hanging="480"/>
      </w:pPr>
    </w:lvl>
  </w:abstractNum>
  <w:abstractNum w:abstractNumId="11" w15:restartNumberingAfterBreak="0">
    <w:nsid w:val="2A460CCA"/>
    <w:multiLevelType w:val="multilevel"/>
    <w:tmpl w:val="9EBACE92"/>
    <w:lvl w:ilvl="0">
      <w:start w:val="1"/>
      <w:numFmt w:val="decimal"/>
      <w:lvlText w:val="%1、"/>
      <w:lvlJc w:val="left"/>
      <w:pPr>
        <w:ind w:left="960" w:hanging="480"/>
      </w:pPr>
      <w:rPr>
        <w:rFonts w:ascii="標楷體" w:eastAsia="標楷體" w:hAnsi="標楷體" w:cs="Times New Roman"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2" w15:restartNumberingAfterBreak="0">
    <w:nsid w:val="2D013331"/>
    <w:multiLevelType w:val="hybridMultilevel"/>
    <w:tmpl w:val="37DEBFDC"/>
    <w:lvl w:ilvl="0" w:tplc="604261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4E2F62"/>
    <w:multiLevelType w:val="hybridMultilevel"/>
    <w:tmpl w:val="15165F98"/>
    <w:lvl w:ilvl="0" w:tplc="403003F6">
      <w:start w:val="1"/>
      <w:numFmt w:val="decimal"/>
      <w:lvlText w:val="%1、"/>
      <w:lvlJc w:val="left"/>
      <w:pPr>
        <w:ind w:left="716" w:hanging="480"/>
      </w:pPr>
      <w:rPr>
        <w:rFonts w:hint="eastAsia"/>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14" w15:restartNumberingAfterBreak="0">
    <w:nsid w:val="464F1287"/>
    <w:multiLevelType w:val="hybridMultilevel"/>
    <w:tmpl w:val="C87E31FC"/>
    <w:lvl w:ilvl="0" w:tplc="604261DA">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46ED392D"/>
    <w:multiLevelType w:val="hybridMultilevel"/>
    <w:tmpl w:val="4FFE5AA4"/>
    <w:lvl w:ilvl="0" w:tplc="604261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1357E"/>
    <w:multiLevelType w:val="hybridMultilevel"/>
    <w:tmpl w:val="F838FEC8"/>
    <w:lvl w:ilvl="0" w:tplc="DFE6059A">
      <w:start w:val="1"/>
      <w:numFmt w:val="taiwaneseCountingThousand"/>
      <w:lvlText w:val="%1、"/>
      <w:lvlJc w:val="left"/>
      <w:pPr>
        <w:ind w:left="720" w:hanging="720"/>
      </w:pPr>
      <w:rPr>
        <w:rFonts w:asciiTheme="minorHAnsi" w:hAnsiTheme="minorHAnsi" w:hint="default"/>
      </w:rPr>
    </w:lvl>
    <w:lvl w:ilvl="1" w:tplc="04090019">
      <w:start w:val="1"/>
      <w:numFmt w:val="ideographTraditional"/>
      <w:lvlText w:val="%2、"/>
      <w:lvlJc w:val="left"/>
      <w:pPr>
        <w:ind w:left="960" w:hanging="480"/>
      </w:pPr>
    </w:lvl>
    <w:lvl w:ilvl="2" w:tplc="DB0E3D1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D80313"/>
    <w:multiLevelType w:val="hybridMultilevel"/>
    <w:tmpl w:val="1CFC4B60"/>
    <w:lvl w:ilvl="0" w:tplc="FFFFFFFF">
      <w:start w:val="1"/>
      <w:numFmt w:val="taiwaneseCountingThousand"/>
      <w:lvlText w:val="（%1）"/>
      <w:lvlJc w:val="left"/>
      <w:pPr>
        <w:ind w:left="1571" w:hanging="720"/>
      </w:pPr>
      <w:rPr>
        <w:rFonts w:hint="default"/>
      </w:rPr>
    </w:lvl>
    <w:lvl w:ilvl="1" w:tplc="FFFFFFFF" w:tentative="1">
      <w:start w:val="1"/>
      <w:numFmt w:val="ideographTraditional"/>
      <w:lvlText w:val="%2、"/>
      <w:lvlJc w:val="left"/>
      <w:pPr>
        <w:ind w:left="1272" w:hanging="480"/>
      </w:pPr>
    </w:lvl>
    <w:lvl w:ilvl="2" w:tplc="FFFFFFFF" w:tentative="1">
      <w:start w:val="1"/>
      <w:numFmt w:val="lowerRoman"/>
      <w:lvlText w:val="%3."/>
      <w:lvlJc w:val="right"/>
      <w:pPr>
        <w:ind w:left="1752" w:hanging="480"/>
      </w:pPr>
    </w:lvl>
    <w:lvl w:ilvl="3" w:tplc="FFFFFFFF" w:tentative="1">
      <w:start w:val="1"/>
      <w:numFmt w:val="decimal"/>
      <w:lvlText w:val="%4."/>
      <w:lvlJc w:val="left"/>
      <w:pPr>
        <w:ind w:left="2232" w:hanging="480"/>
      </w:pPr>
    </w:lvl>
    <w:lvl w:ilvl="4" w:tplc="FFFFFFFF" w:tentative="1">
      <w:start w:val="1"/>
      <w:numFmt w:val="ideographTraditional"/>
      <w:lvlText w:val="%5、"/>
      <w:lvlJc w:val="left"/>
      <w:pPr>
        <w:ind w:left="2712" w:hanging="480"/>
      </w:pPr>
    </w:lvl>
    <w:lvl w:ilvl="5" w:tplc="FFFFFFFF" w:tentative="1">
      <w:start w:val="1"/>
      <w:numFmt w:val="lowerRoman"/>
      <w:lvlText w:val="%6."/>
      <w:lvlJc w:val="right"/>
      <w:pPr>
        <w:ind w:left="3192" w:hanging="480"/>
      </w:pPr>
    </w:lvl>
    <w:lvl w:ilvl="6" w:tplc="FFFFFFFF" w:tentative="1">
      <w:start w:val="1"/>
      <w:numFmt w:val="decimal"/>
      <w:lvlText w:val="%7."/>
      <w:lvlJc w:val="left"/>
      <w:pPr>
        <w:ind w:left="3672" w:hanging="480"/>
      </w:pPr>
    </w:lvl>
    <w:lvl w:ilvl="7" w:tplc="FFFFFFFF" w:tentative="1">
      <w:start w:val="1"/>
      <w:numFmt w:val="ideographTraditional"/>
      <w:lvlText w:val="%8、"/>
      <w:lvlJc w:val="left"/>
      <w:pPr>
        <w:ind w:left="4152" w:hanging="480"/>
      </w:pPr>
    </w:lvl>
    <w:lvl w:ilvl="8" w:tplc="FFFFFFFF" w:tentative="1">
      <w:start w:val="1"/>
      <w:numFmt w:val="lowerRoman"/>
      <w:lvlText w:val="%9."/>
      <w:lvlJc w:val="right"/>
      <w:pPr>
        <w:ind w:left="4632" w:hanging="480"/>
      </w:pPr>
    </w:lvl>
  </w:abstractNum>
  <w:abstractNum w:abstractNumId="18" w15:restartNumberingAfterBreak="0">
    <w:nsid w:val="510B500D"/>
    <w:multiLevelType w:val="hybridMultilevel"/>
    <w:tmpl w:val="CF9E8164"/>
    <w:lvl w:ilvl="0" w:tplc="659C6CB0">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68517A"/>
    <w:multiLevelType w:val="hybridMultilevel"/>
    <w:tmpl w:val="1E2A933A"/>
    <w:lvl w:ilvl="0" w:tplc="FFFFFFFF">
      <w:start w:val="1"/>
      <w:numFmt w:val="taiwaneseCountingThousand"/>
      <w:lvlText w:val="%1、"/>
      <w:lvlJc w:val="left"/>
      <w:pPr>
        <w:ind w:left="624" w:hanging="480"/>
      </w:pPr>
    </w:lvl>
    <w:lvl w:ilvl="1" w:tplc="C0B80226">
      <w:start w:val="1"/>
      <w:numFmt w:val="taiwaneseCountingThousand"/>
      <w:lvlText w:val="%2、"/>
      <w:lvlJc w:val="left"/>
      <w:pPr>
        <w:ind w:left="480" w:hanging="480"/>
      </w:pPr>
      <w:rPr>
        <w:rFonts w:hint="eastAsia"/>
      </w:rPr>
    </w:lvl>
    <w:lvl w:ilvl="2" w:tplc="FFFFFFFF" w:tentative="1">
      <w:start w:val="1"/>
      <w:numFmt w:val="lowerRoman"/>
      <w:lvlText w:val="%3."/>
      <w:lvlJc w:val="right"/>
      <w:pPr>
        <w:ind w:left="1584" w:hanging="480"/>
      </w:pPr>
    </w:lvl>
    <w:lvl w:ilvl="3" w:tplc="FFFFFFFF" w:tentative="1">
      <w:start w:val="1"/>
      <w:numFmt w:val="decimal"/>
      <w:lvlText w:val="%4."/>
      <w:lvlJc w:val="left"/>
      <w:pPr>
        <w:ind w:left="2064" w:hanging="480"/>
      </w:pPr>
    </w:lvl>
    <w:lvl w:ilvl="4" w:tplc="FFFFFFFF" w:tentative="1">
      <w:start w:val="1"/>
      <w:numFmt w:val="ideographTraditional"/>
      <w:lvlText w:val="%5、"/>
      <w:lvlJc w:val="left"/>
      <w:pPr>
        <w:ind w:left="2544" w:hanging="480"/>
      </w:pPr>
    </w:lvl>
    <w:lvl w:ilvl="5" w:tplc="FFFFFFFF" w:tentative="1">
      <w:start w:val="1"/>
      <w:numFmt w:val="lowerRoman"/>
      <w:lvlText w:val="%6."/>
      <w:lvlJc w:val="right"/>
      <w:pPr>
        <w:ind w:left="3024" w:hanging="480"/>
      </w:pPr>
    </w:lvl>
    <w:lvl w:ilvl="6" w:tplc="FFFFFFFF" w:tentative="1">
      <w:start w:val="1"/>
      <w:numFmt w:val="decimal"/>
      <w:lvlText w:val="%7."/>
      <w:lvlJc w:val="left"/>
      <w:pPr>
        <w:ind w:left="3504" w:hanging="480"/>
      </w:pPr>
    </w:lvl>
    <w:lvl w:ilvl="7" w:tplc="FFFFFFFF" w:tentative="1">
      <w:start w:val="1"/>
      <w:numFmt w:val="ideographTraditional"/>
      <w:lvlText w:val="%8、"/>
      <w:lvlJc w:val="left"/>
      <w:pPr>
        <w:ind w:left="3984" w:hanging="480"/>
      </w:pPr>
    </w:lvl>
    <w:lvl w:ilvl="8" w:tplc="FFFFFFFF" w:tentative="1">
      <w:start w:val="1"/>
      <w:numFmt w:val="lowerRoman"/>
      <w:lvlText w:val="%9."/>
      <w:lvlJc w:val="right"/>
      <w:pPr>
        <w:ind w:left="4464" w:hanging="480"/>
      </w:pPr>
    </w:lvl>
  </w:abstractNum>
  <w:abstractNum w:abstractNumId="20" w15:restartNumberingAfterBreak="0">
    <w:nsid w:val="540B7754"/>
    <w:multiLevelType w:val="hybridMultilevel"/>
    <w:tmpl w:val="EEBAF3AA"/>
    <w:lvl w:ilvl="0" w:tplc="FFFFFFFF">
      <w:start w:val="1"/>
      <w:numFmt w:val="taiwaneseCountingThousand"/>
      <w:lvlText w:val="%1、"/>
      <w:lvlJc w:val="left"/>
      <w:pPr>
        <w:ind w:left="624" w:hanging="480"/>
      </w:pPr>
    </w:lvl>
    <w:lvl w:ilvl="1" w:tplc="848C6754">
      <w:start w:val="1"/>
      <w:numFmt w:val="taiwaneseCountingThousand"/>
      <w:lvlText w:val="%2、"/>
      <w:lvlJc w:val="left"/>
      <w:pPr>
        <w:ind w:left="1048" w:hanging="480"/>
      </w:pPr>
      <w:rPr>
        <w:rFonts w:hint="eastAsia"/>
      </w:rPr>
    </w:lvl>
    <w:lvl w:ilvl="2" w:tplc="FFFFFFFF" w:tentative="1">
      <w:start w:val="1"/>
      <w:numFmt w:val="lowerRoman"/>
      <w:lvlText w:val="%3."/>
      <w:lvlJc w:val="right"/>
      <w:pPr>
        <w:ind w:left="1584" w:hanging="480"/>
      </w:pPr>
    </w:lvl>
    <w:lvl w:ilvl="3" w:tplc="FFFFFFFF" w:tentative="1">
      <w:start w:val="1"/>
      <w:numFmt w:val="decimal"/>
      <w:lvlText w:val="%4."/>
      <w:lvlJc w:val="left"/>
      <w:pPr>
        <w:ind w:left="2064" w:hanging="480"/>
      </w:pPr>
    </w:lvl>
    <w:lvl w:ilvl="4" w:tplc="FFFFFFFF" w:tentative="1">
      <w:start w:val="1"/>
      <w:numFmt w:val="ideographTraditional"/>
      <w:lvlText w:val="%5、"/>
      <w:lvlJc w:val="left"/>
      <w:pPr>
        <w:ind w:left="2544" w:hanging="480"/>
      </w:pPr>
    </w:lvl>
    <w:lvl w:ilvl="5" w:tplc="FFFFFFFF" w:tentative="1">
      <w:start w:val="1"/>
      <w:numFmt w:val="lowerRoman"/>
      <w:lvlText w:val="%6."/>
      <w:lvlJc w:val="right"/>
      <w:pPr>
        <w:ind w:left="3024" w:hanging="480"/>
      </w:pPr>
    </w:lvl>
    <w:lvl w:ilvl="6" w:tplc="FFFFFFFF" w:tentative="1">
      <w:start w:val="1"/>
      <w:numFmt w:val="decimal"/>
      <w:lvlText w:val="%7."/>
      <w:lvlJc w:val="left"/>
      <w:pPr>
        <w:ind w:left="3504" w:hanging="480"/>
      </w:pPr>
    </w:lvl>
    <w:lvl w:ilvl="7" w:tplc="FFFFFFFF" w:tentative="1">
      <w:start w:val="1"/>
      <w:numFmt w:val="ideographTraditional"/>
      <w:lvlText w:val="%8、"/>
      <w:lvlJc w:val="left"/>
      <w:pPr>
        <w:ind w:left="3984" w:hanging="480"/>
      </w:pPr>
    </w:lvl>
    <w:lvl w:ilvl="8" w:tplc="FFFFFFFF" w:tentative="1">
      <w:start w:val="1"/>
      <w:numFmt w:val="lowerRoman"/>
      <w:lvlText w:val="%9."/>
      <w:lvlJc w:val="right"/>
      <w:pPr>
        <w:ind w:left="4464" w:hanging="480"/>
      </w:pPr>
    </w:lvl>
  </w:abstractNum>
  <w:abstractNum w:abstractNumId="21" w15:restartNumberingAfterBreak="0">
    <w:nsid w:val="574958AF"/>
    <w:multiLevelType w:val="hybridMultilevel"/>
    <w:tmpl w:val="DE9A76F8"/>
    <w:lvl w:ilvl="0" w:tplc="604261D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58CC4AE4"/>
    <w:multiLevelType w:val="hybridMultilevel"/>
    <w:tmpl w:val="18B2BECC"/>
    <w:lvl w:ilvl="0" w:tplc="FFFFFFFF">
      <w:start w:val="1"/>
      <w:numFmt w:val="taiwaneseCountingThousand"/>
      <w:lvlText w:val="%1、"/>
      <w:lvlJc w:val="left"/>
      <w:pPr>
        <w:ind w:left="624" w:hanging="480"/>
      </w:pPr>
    </w:lvl>
    <w:lvl w:ilvl="1" w:tplc="CBCE2B02">
      <w:start w:val="1"/>
      <w:numFmt w:val="taiwaneseCountingThousand"/>
      <w:lvlText w:val="%2、"/>
      <w:lvlJc w:val="left"/>
      <w:pPr>
        <w:ind w:left="480" w:hanging="480"/>
      </w:pPr>
      <w:rPr>
        <w:rFonts w:hint="eastAsia"/>
      </w:rPr>
    </w:lvl>
    <w:lvl w:ilvl="2" w:tplc="FFFFFFFF" w:tentative="1">
      <w:start w:val="1"/>
      <w:numFmt w:val="lowerRoman"/>
      <w:lvlText w:val="%3."/>
      <w:lvlJc w:val="right"/>
      <w:pPr>
        <w:ind w:left="1584" w:hanging="480"/>
      </w:pPr>
    </w:lvl>
    <w:lvl w:ilvl="3" w:tplc="FFFFFFFF" w:tentative="1">
      <w:start w:val="1"/>
      <w:numFmt w:val="decimal"/>
      <w:lvlText w:val="%4."/>
      <w:lvlJc w:val="left"/>
      <w:pPr>
        <w:ind w:left="2064" w:hanging="480"/>
      </w:pPr>
    </w:lvl>
    <w:lvl w:ilvl="4" w:tplc="FFFFFFFF" w:tentative="1">
      <w:start w:val="1"/>
      <w:numFmt w:val="ideographTraditional"/>
      <w:lvlText w:val="%5、"/>
      <w:lvlJc w:val="left"/>
      <w:pPr>
        <w:ind w:left="2544" w:hanging="480"/>
      </w:pPr>
    </w:lvl>
    <w:lvl w:ilvl="5" w:tplc="FFFFFFFF" w:tentative="1">
      <w:start w:val="1"/>
      <w:numFmt w:val="lowerRoman"/>
      <w:lvlText w:val="%6."/>
      <w:lvlJc w:val="right"/>
      <w:pPr>
        <w:ind w:left="3024" w:hanging="480"/>
      </w:pPr>
    </w:lvl>
    <w:lvl w:ilvl="6" w:tplc="FFFFFFFF" w:tentative="1">
      <w:start w:val="1"/>
      <w:numFmt w:val="decimal"/>
      <w:lvlText w:val="%7."/>
      <w:lvlJc w:val="left"/>
      <w:pPr>
        <w:ind w:left="3504" w:hanging="480"/>
      </w:pPr>
    </w:lvl>
    <w:lvl w:ilvl="7" w:tplc="FFFFFFFF" w:tentative="1">
      <w:start w:val="1"/>
      <w:numFmt w:val="ideographTraditional"/>
      <w:lvlText w:val="%8、"/>
      <w:lvlJc w:val="left"/>
      <w:pPr>
        <w:ind w:left="3984" w:hanging="480"/>
      </w:pPr>
    </w:lvl>
    <w:lvl w:ilvl="8" w:tplc="FFFFFFFF" w:tentative="1">
      <w:start w:val="1"/>
      <w:numFmt w:val="lowerRoman"/>
      <w:lvlText w:val="%9."/>
      <w:lvlJc w:val="right"/>
      <w:pPr>
        <w:ind w:left="4464" w:hanging="480"/>
      </w:pPr>
    </w:lvl>
  </w:abstractNum>
  <w:abstractNum w:abstractNumId="23" w15:restartNumberingAfterBreak="0">
    <w:nsid w:val="5E287BBC"/>
    <w:multiLevelType w:val="hybridMultilevel"/>
    <w:tmpl w:val="5568D592"/>
    <w:lvl w:ilvl="0" w:tplc="04090015">
      <w:start w:val="1"/>
      <w:numFmt w:val="taiwaneseCountingThousand"/>
      <w:lvlText w:val="%1、"/>
      <w:lvlJc w:val="left"/>
      <w:pPr>
        <w:ind w:left="1190" w:hanging="480"/>
      </w:p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66077894"/>
    <w:multiLevelType w:val="hybridMultilevel"/>
    <w:tmpl w:val="26141F0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79878DB"/>
    <w:multiLevelType w:val="hybridMultilevel"/>
    <w:tmpl w:val="A21476E2"/>
    <w:lvl w:ilvl="0" w:tplc="FFFFFFFF">
      <w:start w:val="1"/>
      <w:numFmt w:val="taiwaneseCountingThousand"/>
      <w:lvlText w:val="%1、"/>
      <w:lvlJc w:val="left"/>
      <w:pPr>
        <w:ind w:left="624" w:hanging="480"/>
      </w:pPr>
    </w:lvl>
    <w:lvl w:ilvl="1" w:tplc="2B942D5E">
      <w:start w:val="1"/>
      <w:numFmt w:val="taiwaneseCountingThousand"/>
      <w:lvlText w:val="%2、"/>
      <w:lvlJc w:val="left"/>
      <w:pPr>
        <w:ind w:left="622" w:hanging="480"/>
      </w:pPr>
      <w:rPr>
        <w:color w:val="auto"/>
      </w:rPr>
    </w:lvl>
    <w:lvl w:ilvl="2" w:tplc="FFFFFFFF" w:tentative="1">
      <w:start w:val="1"/>
      <w:numFmt w:val="lowerRoman"/>
      <w:lvlText w:val="%3."/>
      <w:lvlJc w:val="right"/>
      <w:pPr>
        <w:ind w:left="1584" w:hanging="480"/>
      </w:pPr>
    </w:lvl>
    <w:lvl w:ilvl="3" w:tplc="FFFFFFFF" w:tentative="1">
      <w:start w:val="1"/>
      <w:numFmt w:val="decimal"/>
      <w:lvlText w:val="%4."/>
      <w:lvlJc w:val="left"/>
      <w:pPr>
        <w:ind w:left="2064" w:hanging="480"/>
      </w:pPr>
    </w:lvl>
    <w:lvl w:ilvl="4" w:tplc="FFFFFFFF" w:tentative="1">
      <w:start w:val="1"/>
      <w:numFmt w:val="ideographTraditional"/>
      <w:lvlText w:val="%5、"/>
      <w:lvlJc w:val="left"/>
      <w:pPr>
        <w:ind w:left="2544" w:hanging="480"/>
      </w:pPr>
    </w:lvl>
    <w:lvl w:ilvl="5" w:tplc="FFFFFFFF" w:tentative="1">
      <w:start w:val="1"/>
      <w:numFmt w:val="lowerRoman"/>
      <w:lvlText w:val="%6."/>
      <w:lvlJc w:val="right"/>
      <w:pPr>
        <w:ind w:left="3024" w:hanging="480"/>
      </w:pPr>
    </w:lvl>
    <w:lvl w:ilvl="6" w:tplc="FFFFFFFF" w:tentative="1">
      <w:start w:val="1"/>
      <w:numFmt w:val="decimal"/>
      <w:lvlText w:val="%7."/>
      <w:lvlJc w:val="left"/>
      <w:pPr>
        <w:ind w:left="3504" w:hanging="480"/>
      </w:pPr>
    </w:lvl>
    <w:lvl w:ilvl="7" w:tplc="FFFFFFFF" w:tentative="1">
      <w:start w:val="1"/>
      <w:numFmt w:val="ideographTraditional"/>
      <w:lvlText w:val="%8、"/>
      <w:lvlJc w:val="left"/>
      <w:pPr>
        <w:ind w:left="3984" w:hanging="480"/>
      </w:pPr>
    </w:lvl>
    <w:lvl w:ilvl="8" w:tplc="FFFFFFFF" w:tentative="1">
      <w:start w:val="1"/>
      <w:numFmt w:val="lowerRoman"/>
      <w:lvlText w:val="%9."/>
      <w:lvlJc w:val="right"/>
      <w:pPr>
        <w:ind w:left="4464" w:hanging="480"/>
      </w:pPr>
    </w:lvl>
  </w:abstractNum>
  <w:abstractNum w:abstractNumId="26" w15:restartNumberingAfterBreak="0">
    <w:nsid w:val="6A2F5EF6"/>
    <w:multiLevelType w:val="hybridMultilevel"/>
    <w:tmpl w:val="BEE026DE"/>
    <w:lvl w:ilvl="0" w:tplc="04090015">
      <w:start w:val="1"/>
      <w:numFmt w:val="taiwaneseCountingThousand"/>
      <w:lvlText w:val="%1、"/>
      <w:lvlJc w:val="left"/>
      <w:pPr>
        <w:ind w:left="746" w:hanging="480"/>
      </w:p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27" w15:restartNumberingAfterBreak="0">
    <w:nsid w:val="6FA858BE"/>
    <w:multiLevelType w:val="multilevel"/>
    <w:tmpl w:val="1DC68996"/>
    <w:lvl w:ilvl="0">
      <w:start w:val="1"/>
      <w:numFmt w:val="decimal"/>
      <w:lvlText w:val="%1、"/>
      <w:lvlJc w:val="left"/>
      <w:pPr>
        <w:ind w:left="960" w:hanging="480"/>
      </w:pPr>
      <w:rPr>
        <w:rFonts w:hint="eastAsia"/>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72C82F0B"/>
    <w:multiLevelType w:val="hybridMultilevel"/>
    <w:tmpl w:val="37040E2E"/>
    <w:lvl w:ilvl="0" w:tplc="4BB6F7FE">
      <w:start w:val="1"/>
      <w:numFmt w:val="taiwaneseCountingThousand"/>
      <w:lvlText w:val="%1、"/>
      <w:lvlJc w:val="left"/>
      <w:pPr>
        <w:ind w:left="764" w:hanging="480"/>
      </w:pPr>
      <w:rPr>
        <w:rFonts w:ascii="標楷體" w:eastAsia="標楷體" w:hAnsi="標楷體"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77CA51B4"/>
    <w:multiLevelType w:val="hybridMultilevel"/>
    <w:tmpl w:val="DC6EE402"/>
    <w:lvl w:ilvl="0" w:tplc="FFFFFFFF">
      <w:start w:val="1"/>
      <w:numFmt w:val="taiwaneseCountingThousand"/>
      <w:lvlText w:val="%1、"/>
      <w:lvlJc w:val="left"/>
      <w:pPr>
        <w:ind w:left="720" w:hanging="720"/>
      </w:pPr>
      <w:rPr>
        <w:rFonts w:asciiTheme="minorHAnsi" w:hAnsiTheme="minorHAnsi" w:hint="default"/>
      </w:rPr>
    </w:lvl>
    <w:lvl w:ilvl="1" w:tplc="99EEDA22">
      <w:start w:val="1"/>
      <w:numFmt w:val="taiwaneseCountingThousand"/>
      <w:lvlText w:val="(%2)"/>
      <w:lvlJc w:val="left"/>
      <w:pPr>
        <w:ind w:left="960" w:hanging="480"/>
      </w:pPr>
      <w:rPr>
        <w:rFonts w:hint="eastAsia"/>
      </w:rPr>
    </w:lvl>
    <w:lvl w:ilvl="2" w:tplc="FFFFFFFF">
      <w:start w:val="1"/>
      <w:numFmt w:val="taiwaneseCountingThousand"/>
      <w:lvlText w:val="（%3）"/>
      <w:lvlJc w:val="left"/>
      <w:pPr>
        <w:ind w:left="1680" w:hanging="72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A956F03"/>
    <w:multiLevelType w:val="hybridMultilevel"/>
    <w:tmpl w:val="413C174A"/>
    <w:lvl w:ilvl="0" w:tplc="FFFFFFFF">
      <w:start w:val="1"/>
      <w:numFmt w:val="taiwaneseCountingThousand"/>
      <w:lvlText w:val="%1、"/>
      <w:lvlJc w:val="left"/>
      <w:pPr>
        <w:ind w:left="761" w:hanging="480"/>
      </w:pPr>
    </w:lvl>
    <w:lvl w:ilvl="1" w:tplc="04090015">
      <w:start w:val="1"/>
      <w:numFmt w:val="taiwaneseCountingThousand"/>
      <w:lvlText w:val="%2、"/>
      <w:lvlJc w:val="left"/>
      <w:pPr>
        <w:ind w:left="764" w:hanging="480"/>
      </w:pPr>
    </w:lvl>
    <w:lvl w:ilvl="2" w:tplc="FFFFFFFF" w:tentative="1">
      <w:start w:val="1"/>
      <w:numFmt w:val="lowerRoman"/>
      <w:lvlText w:val="%3."/>
      <w:lvlJc w:val="right"/>
      <w:pPr>
        <w:ind w:left="1721" w:hanging="480"/>
      </w:pPr>
    </w:lvl>
    <w:lvl w:ilvl="3" w:tplc="FFFFFFFF" w:tentative="1">
      <w:start w:val="1"/>
      <w:numFmt w:val="decimal"/>
      <w:lvlText w:val="%4."/>
      <w:lvlJc w:val="left"/>
      <w:pPr>
        <w:ind w:left="2201" w:hanging="480"/>
      </w:pPr>
    </w:lvl>
    <w:lvl w:ilvl="4" w:tplc="FFFFFFFF" w:tentative="1">
      <w:start w:val="1"/>
      <w:numFmt w:val="ideographTraditional"/>
      <w:lvlText w:val="%5、"/>
      <w:lvlJc w:val="left"/>
      <w:pPr>
        <w:ind w:left="2681" w:hanging="480"/>
      </w:pPr>
    </w:lvl>
    <w:lvl w:ilvl="5" w:tplc="FFFFFFFF" w:tentative="1">
      <w:start w:val="1"/>
      <w:numFmt w:val="lowerRoman"/>
      <w:lvlText w:val="%6."/>
      <w:lvlJc w:val="right"/>
      <w:pPr>
        <w:ind w:left="3161" w:hanging="480"/>
      </w:pPr>
    </w:lvl>
    <w:lvl w:ilvl="6" w:tplc="FFFFFFFF" w:tentative="1">
      <w:start w:val="1"/>
      <w:numFmt w:val="decimal"/>
      <w:lvlText w:val="%7."/>
      <w:lvlJc w:val="left"/>
      <w:pPr>
        <w:ind w:left="3641" w:hanging="480"/>
      </w:pPr>
    </w:lvl>
    <w:lvl w:ilvl="7" w:tplc="FFFFFFFF" w:tentative="1">
      <w:start w:val="1"/>
      <w:numFmt w:val="ideographTraditional"/>
      <w:lvlText w:val="%8、"/>
      <w:lvlJc w:val="left"/>
      <w:pPr>
        <w:ind w:left="4121" w:hanging="480"/>
      </w:pPr>
    </w:lvl>
    <w:lvl w:ilvl="8" w:tplc="FFFFFFFF" w:tentative="1">
      <w:start w:val="1"/>
      <w:numFmt w:val="lowerRoman"/>
      <w:lvlText w:val="%9."/>
      <w:lvlJc w:val="right"/>
      <w:pPr>
        <w:ind w:left="4601" w:hanging="480"/>
      </w:pPr>
    </w:lvl>
  </w:abstractNum>
  <w:num w:numId="1" w16cid:durableId="1307591868">
    <w:abstractNumId w:val="10"/>
  </w:num>
  <w:num w:numId="2" w16cid:durableId="796610111">
    <w:abstractNumId w:val="17"/>
  </w:num>
  <w:num w:numId="3" w16cid:durableId="977877269">
    <w:abstractNumId w:val="11"/>
  </w:num>
  <w:num w:numId="4" w16cid:durableId="241447577">
    <w:abstractNumId w:val="9"/>
  </w:num>
  <w:num w:numId="5" w16cid:durableId="244076920">
    <w:abstractNumId w:val="27"/>
  </w:num>
  <w:num w:numId="6" w16cid:durableId="452140438">
    <w:abstractNumId w:val="15"/>
  </w:num>
  <w:num w:numId="7" w16cid:durableId="1121538166">
    <w:abstractNumId w:val="2"/>
  </w:num>
  <w:num w:numId="8" w16cid:durableId="152064414">
    <w:abstractNumId w:val="14"/>
  </w:num>
  <w:num w:numId="9" w16cid:durableId="1424687346">
    <w:abstractNumId w:val="28"/>
  </w:num>
  <w:num w:numId="10" w16cid:durableId="570309821">
    <w:abstractNumId w:val="18"/>
  </w:num>
  <w:num w:numId="11" w16cid:durableId="1666543985">
    <w:abstractNumId w:val="21"/>
  </w:num>
  <w:num w:numId="12" w16cid:durableId="490489512">
    <w:abstractNumId w:val="26"/>
  </w:num>
  <w:num w:numId="13" w16cid:durableId="2074159844">
    <w:abstractNumId w:val="12"/>
  </w:num>
  <w:num w:numId="14" w16cid:durableId="1522939106">
    <w:abstractNumId w:val="1"/>
  </w:num>
  <w:num w:numId="15" w16cid:durableId="774398692">
    <w:abstractNumId w:val="3"/>
  </w:num>
  <w:num w:numId="16" w16cid:durableId="1202018169">
    <w:abstractNumId w:val="0"/>
  </w:num>
  <w:num w:numId="17" w16cid:durableId="618880313">
    <w:abstractNumId w:val="30"/>
  </w:num>
  <w:num w:numId="18" w16cid:durableId="974019412">
    <w:abstractNumId w:val="25"/>
  </w:num>
  <w:num w:numId="19" w16cid:durableId="432169446">
    <w:abstractNumId w:val="20"/>
  </w:num>
  <w:num w:numId="20" w16cid:durableId="125395742">
    <w:abstractNumId w:val="8"/>
  </w:num>
  <w:num w:numId="21" w16cid:durableId="1919561075">
    <w:abstractNumId w:val="19"/>
  </w:num>
  <w:num w:numId="22" w16cid:durableId="389883228">
    <w:abstractNumId w:val="4"/>
  </w:num>
  <w:num w:numId="23" w16cid:durableId="1666087183">
    <w:abstractNumId w:val="22"/>
  </w:num>
  <w:num w:numId="24" w16cid:durableId="456875933">
    <w:abstractNumId w:val="23"/>
  </w:num>
  <w:num w:numId="25" w16cid:durableId="1242907541">
    <w:abstractNumId w:val="24"/>
  </w:num>
  <w:num w:numId="26" w16cid:durableId="329329307">
    <w:abstractNumId w:val="16"/>
  </w:num>
  <w:num w:numId="27" w16cid:durableId="1067191375">
    <w:abstractNumId w:val="29"/>
  </w:num>
  <w:num w:numId="28" w16cid:durableId="1826701329">
    <w:abstractNumId w:val="7"/>
  </w:num>
  <w:num w:numId="29" w16cid:durableId="778337389">
    <w:abstractNumId w:val="13"/>
  </w:num>
  <w:num w:numId="30" w16cid:durableId="1327175260">
    <w:abstractNumId w:val="6"/>
  </w:num>
  <w:num w:numId="31" w16cid:durableId="18633192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A"/>
    <w:rsid w:val="00002865"/>
    <w:rsid w:val="00007C0A"/>
    <w:rsid w:val="000170F1"/>
    <w:rsid w:val="00021DC8"/>
    <w:rsid w:val="000251A9"/>
    <w:rsid w:val="000334AD"/>
    <w:rsid w:val="00040613"/>
    <w:rsid w:val="00043544"/>
    <w:rsid w:val="000476A8"/>
    <w:rsid w:val="00050036"/>
    <w:rsid w:val="000516D0"/>
    <w:rsid w:val="00056917"/>
    <w:rsid w:val="000601C4"/>
    <w:rsid w:val="00064348"/>
    <w:rsid w:val="000662D9"/>
    <w:rsid w:val="000813F4"/>
    <w:rsid w:val="00083F82"/>
    <w:rsid w:val="0008464F"/>
    <w:rsid w:val="0009072C"/>
    <w:rsid w:val="00092971"/>
    <w:rsid w:val="0009325B"/>
    <w:rsid w:val="000A28AD"/>
    <w:rsid w:val="000A596A"/>
    <w:rsid w:val="000A5A75"/>
    <w:rsid w:val="000A7789"/>
    <w:rsid w:val="000B35B9"/>
    <w:rsid w:val="000C4ADE"/>
    <w:rsid w:val="000D0AF1"/>
    <w:rsid w:val="000D4346"/>
    <w:rsid w:val="000E07E6"/>
    <w:rsid w:val="000E62F5"/>
    <w:rsid w:val="000E7E35"/>
    <w:rsid w:val="000E7FBE"/>
    <w:rsid w:val="000F34BA"/>
    <w:rsid w:val="000F53D6"/>
    <w:rsid w:val="000F5B99"/>
    <w:rsid w:val="000F61FA"/>
    <w:rsid w:val="000F68B8"/>
    <w:rsid w:val="0010076A"/>
    <w:rsid w:val="00100CA2"/>
    <w:rsid w:val="0010351A"/>
    <w:rsid w:val="001053A7"/>
    <w:rsid w:val="00106475"/>
    <w:rsid w:val="001146C8"/>
    <w:rsid w:val="001256E7"/>
    <w:rsid w:val="00126807"/>
    <w:rsid w:val="00127DEC"/>
    <w:rsid w:val="001304BC"/>
    <w:rsid w:val="001400D4"/>
    <w:rsid w:val="001443CF"/>
    <w:rsid w:val="00151605"/>
    <w:rsid w:val="00153AC3"/>
    <w:rsid w:val="0016018E"/>
    <w:rsid w:val="00162820"/>
    <w:rsid w:val="00172C6A"/>
    <w:rsid w:val="001766ED"/>
    <w:rsid w:val="0018075B"/>
    <w:rsid w:val="001813A0"/>
    <w:rsid w:val="00181751"/>
    <w:rsid w:val="00181895"/>
    <w:rsid w:val="00182311"/>
    <w:rsid w:val="00192E1E"/>
    <w:rsid w:val="0019376A"/>
    <w:rsid w:val="001968B6"/>
    <w:rsid w:val="00197140"/>
    <w:rsid w:val="001A14D0"/>
    <w:rsid w:val="001A180C"/>
    <w:rsid w:val="001A3398"/>
    <w:rsid w:val="001A5530"/>
    <w:rsid w:val="001B2117"/>
    <w:rsid w:val="001B330A"/>
    <w:rsid w:val="001B514F"/>
    <w:rsid w:val="001B52A7"/>
    <w:rsid w:val="001B66B1"/>
    <w:rsid w:val="001B67D7"/>
    <w:rsid w:val="001C125F"/>
    <w:rsid w:val="001D33C3"/>
    <w:rsid w:val="001D4ACD"/>
    <w:rsid w:val="001E575A"/>
    <w:rsid w:val="001F1EF0"/>
    <w:rsid w:val="00202B5C"/>
    <w:rsid w:val="002050A2"/>
    <w:rsid w:val="0021680B"/>
    <w:rsid w:val="00216F8F"/>
    <w:rsid w:val="00223C82"/>
    <w:rsid w:val="00234C16"/>
    <w:rsid w:val="00237BA7"/>
    <w:rsid w:val="0025075A"/>
    <w:rsid w:val="002530B8"/>
    <w:rsid w:val="00255E5D"/>
    <w:rsid w:val="0025774D"/>
    <w:rsid w:val="002579BA"/>
    <w:rsid w:val="002607B6"/>
    <w:rsid w:val="0026325D"/>
    <w:rsid w:val="00270E80"/>
    <w:rsid w:val="00277146"/>
    <w:rsid w:val="00283837"/>
    <w:rsid w:val="002858D0"/>
    <w:rsid w:val="0028714D"/>
    <w:rsid w:val="00296AF1"/>
    <w:rsid w:val="00297E2E"/>
    <w:rsid w:val="002A1F9A"/>
    <w:rsid w:val="002A56BB"/>
    <w:rsid w:val="002B0F20"/>
    <w:rsid w:val="002B78B8"/>
    <w:rsid w:val="002C6208"/>
    <w:rsid w:val="002C6A20"/>
    <w:rsid w:val="002D27C1"/>
    <w:rsid w:val="002D52B6"/>
    <w:rsid w:val="002E02EB"/>
    <w:rsid w:val="002E146E"/>
    <w:rsid w:val="002E2D1B"/>
    <w:rsid w:val="002E4CED"/>
    <w:rsid w:val="002E6187"/>
    <w:rsid w:val="002E750A"/>
    <w:rsid w:val="002F189A"/>
    <w:rsid w:val="002F1AD5"/>
    <w:rsid w:val="002F4488"/>
    <w:rsid w:val="00301ADB"/>
    <w:rsid w:val="00302732"/>
    <w:rsid w:val="00304C82"/>
    <w:rsid w:val="00305C3F"/>
    <w:rsid w:val="0031015C"/>
    <w:rsid w:val="0031087E"/>
    <w:rsid w:val="00310E5C"/>
    <w:rsid w:val="00315664"/>
    <w:rsid w:val="00322DB8"/>
    <w:rsid w:val="003249EC"/>
    <w:rsid w:val="003348A2"/>
    <w:rsid w:val="00340960"/>
    <w:rsid w:val="00342ACE"/>
    <w:rsid w:val="0034489C"/>
    <w:rsid w:val="00347A47"/>
    <w:rsid w:val="00350609"/>
    <w:rsid w:val="003570E1"/>
    <w:rsid w:val="003608DD"/>
    <w:rsid w:val="003638AB"/>
    <w:rsid w:val="00365579"/>
    <w:rsid w:val="003675E5"/>
    <w:rsid w:val="00372C96"/>
    <w:rsid w:val="00373E9F"/>
    <w:rsid w:val="00380B19"/>
    <w:rsid w:val="00391F3A"/>
    <w:rsid w:val="00393728"/>
    <w:rsid w:val="00395F18"/>
    <w:rsid w:val="003A6873"/>
    <w:rsid w:val="003B0CD8"/>
    <w:rsid w:val="003B1EF5"/>
    <w:rsid w:val="003B25B4"/>
    <w:rsid w:val="003B343A"/>
    <w:rsid w:val="003B35AE"/>
    <w:rsid w:val="003C37E4"/>
    <w:rsid w:val="003C47CA"/>
    <w:rsid w:val="003D0823"/>
    <w:rsid w:val="003D1467"/>
    <w:rsid w:val="003D3A2C"/>
    <w:rsid w:val="003E2381"/>
    <w:rsid w:val="003E3665"/>
    <w:rsid w:val="003E46C2"/>
    <w:rsid w:val="003F0D11"/>
    <w:rsid w:val="003F5B01"/>
    <w:rsid w:val="004010D4"/>
    <w:rsid w:val="00404777"/>
    <w:rsid w:val="00411268"/>
    <w:rsid w:val="004126EC"/>
    <w:rsid w:val="00422C83"/>
    <w:rsid w:val="0042398B"/>
    <w:rsid w:val="004259A4"/>
    <w:rsid w:val="0042687B"/>
    <w:rsid w:val="00445953"/>
    <w:rsid w:val="00447DD8"/>
    <w:rsid w:val="00462E56"/>
    <w:rsid w:val="0046535E"/>
    <w:rsid w:val="004701C8"/>
    <w:rsid w:val="00470667"/>
    <w:rsid w:val="00470880"/>
    <w:rsid w:val="00471814"/>
    <w:rsid w:val="004751C2"/>
    <w:rsid w:val="0048216E"/>
    <w:rsid w:val="00494B0F"/>
    <w:rsid w:val="004A1BEC"/>
    <w:rsid w:val="004A359C"/>
    <w:rsid w:val="004A3C3C"/>
    <w:rsid w:val="004A762D"/>
    <w:rsid w:val="004A7845"/>
    <w:rsid w:val="004B364B"/>
    <w:rsid w:val="004B55D7"/>
    <w:rsid w:val="004B6DA1"/>
    <w:rsid w:val="004C385B"/>
    <w:rsid w:val="004C5A68"/>
    <w:rsid w:val="004C7AF7"/>
    <w:rsid w:val="004D1A45"/>
    <w:rsid w:val="004D3F5A"/>
    <w:rsid w:val="004E05D3"/>
    <w:rsid w:val="004E3055"/>
    <w:rsid w:val="004F0B16"/>
    <w:rsid w:val="004F386D"/>
    <w:rsid w:val="00501526"/>
    <w:rsid w:val="00505A99"/>
    <w:rsid w:val="00517800"/>
    <w:rsid w:val="00522039"/>
    <w:rsid w:val="00527531"/>
    <w:rsid w:val="00535E7F"/>
    <w:rsid w:val="00541C67"/>
    <w:rsid w:val="00556823"/>
    <w:rsid w:val="005568BC"/>
    <w:rsid w:val="00565536"/>
    <w:rsid w:val="00567341"/>
    <w:rsid w:val="0057048E"/>
    <w:rsid w:val="00573771"/>
    <w:rsid w:val="00573EAA"/>
    <w:rsid w:val="005774CB"/>
    <w:rsid w:val="005829E2"/>
    <w:rsid w:val="00583DEC"/>
    <w:rsid w:val="0059213E"/>
    <w:rsid w:val="00592299"/>
    <w:rsid w:val="00592D57"/>
    <w:rsid w:val="00593DA7"/>
    <w:rsid w:val="005A4208"/>
    <w:rsid w:val="005A694C"/>
    <w:rsid w:val="005B0A44"/>
    <w:rsid w:val="005B2573"/>
    <w:rsid w:val="005B2A58"/>
    <w:rsid w:val="005B5572"/>
    <w:rsid w:val="005C6101"/>
    <w:rsid w:val="005D2F00"/>
    <w:rsid w:val="005E37A2"/>
    <w:rsid w:val="005E3EC0"/>
    <w:rsid w:val="005E44C0"/>
    <w:rsid w:val="005F2852"/>
    <w:rsid w:val="005F2F7F"/>
    <w:rsid w:val="005F7AD7"/>
    <w:rsid w:val="00601744"/>
    <w:rsid w:val="00601CC2"/>
    <w:rsid w:val="00602F52"/>
    <w:rsid w:val="0061185C"/>
    <w:rsid w:val="006137B3"/>
    <w:rsid w:val="00617F07"/>
    <w:rsid w:val="00640F37"/>
    <w:rsid w:val="00646268"/>
    <w:rsid w:val="00665027"/>
    <w:rsid w:val="006668F3"/>
    <w:rsid w:val="0067728D"/>
    <w:rsid w:val="00677E4C"/>
    <w:rsid w:val="00690479"/>
    <w:rsid w:val="00691A5E"/>
    <w:rsid w:val="00691DF8"/>
    <w:rsid w:val="00695332"/>
    <w:rsid w:val="006A160D"/>
    <w:rsid w:val="006A62BD"/>
    <w:rsid w:val="006A79C8"/>
    <w:rsid w:val="006B180D"/>
    <w:rsid w:val="006C3362"/>
    <w:rsid w:val="006C667E"/>
    <w:rsid w:val="006D5D58"/>
    <w:rsid w:val="006E1BD6"/>
    <w:rsid w:val="006E7763"/>
    <w:rsid w:val="006F09B0"/>
    <w:rsid w:val="006F1398"/>
    <w:rsid w:val="006F16C2"/>
    <w:rsid w:val="006F1BE8"/>
    <w:rsid w:val="006F1E21"/>
    <w:rsid w:val="006F3CE4"/>
    <w:rsid w:val="006F4F55"/>
    <w:rsid w:val="006F5246"/>
    <w:rsid w:val="007028B4"/>
    <w:rsid w:val="007110E2"/>
    <w:rsid w:val="007123D7"/>
    <w:rsid w:val="00720C72"/>
    <w:rsid w:val="00722FB7"/>
    <w:rsid w:val="00724026"/>
    <w:rsid w:val="007323A8"/>
    <w:rsid w:val="00751CF0"/>
    <w:rsid w:val="007551AF"/>
    <w:rsid w:val="00757B61"/>
    <w:rsid w:val="00761802"/>
    <w:rsid w:val="00762584"/>
    <w:rsid w:val="007638FD"/>
    <w:rsid w:val="00765002"/>
    <w:rsid w:val="00766B86"/>
    <w:rsid w:val="0077102E"/>
    <w:rsid w:val="00774AAB"/>
    <w:rsid w:val="00774E71"/>
    <w:rsid w:val="00781DD7"/>
    <w:rsid w:val="00781EF4"/>
    <w:rsid w:val="00790B5C"/>
    <w:rsid w:val="00795BE7"/>
    <w:rsid w:val="007B202D"/>
    <w:rsid w:val="007B2EF8"/>
    <w:rsid w:val="007B71AD"/>
    <w:rsid w:val="007B7F4D"/>
    <w:rsid w:val="007C35F9"/>
    <w:rsid w:val="007C62F2"/>
    <w:rsid w:val="007E1D89"/>
    <w:rsid w:val="007E534E"/>
    <w:rsid w:val="007E62A3"/>
    <w:rsid w:val="007E7A82"/>
    <w:rsid w:val="007F56CC"/>
    <w:rsid w:val="007F577A"/>
    <w:rsid w:val="00800051"/>
    <w:rsid w:val="00805523"/>
    <w:rsid w:val="00816624"/>
    <w:rsid w:val="008179F0"/>
    <w:rsid w:val="00831954"/>
    <w:rsid w:val="008342A9"/>
    <w:rsid w:val="00841B60"/>
    <w:rsid w:val="0084333F"/>
    <w:rsid w:val="00845549"/>
    <w:rsid w:val="008541D4"/>
    <w:rsid w:val="008547E9"/>
    <w:rsid w:val="00861BF3"/>
    <w:rsid w:val="008702AF"/>
    <w:rsid w:val="00870401"/>
    <w:rsid w:val="0087076F"/>
    <w:rsid w:val="00872602"/>
    <w:rsid w:val="008731C5"/>
    <w:rsid w:val="00877C4E"/>
    <w:rsid w:val="00886185"/>
    <w:rsid w:val="008B2ED5"/>
    <w:rsid w:val="008C3F69"/>
    <w:rsid w:val="008C4085"/>
    <w:rsid w:val="008D4566"/>
    <w:rsid w:val="008D712B"/>
    <w:rsid w:val="008E7B94"/>
    <w:rsid w:val="008F222D"/>
    <w:rsid w:val="008F402D"/>
    <w:rsid w:val="008F4A6B"/>
    <w:rsid w:val="00900DE2"/>
    <w:rsid w:val="0091411A"/>
    <w:rsid w:val="00914D5B"/>
    <w:rsid w:val="00916C08"/>
    <w:rsid w:val="0091769C"/>
    <w:rsid w:val="00925A4F"/>
    <w:rsid w:val="00925C92"/>
    <w:rsid w:val="009315CD"/>
    <w:rsid w:val="00932A01"/>
    <w:rsid w:val="00940006"/>
    <w:rsid w:val="00940C64"/>
    <w:rsid w:val="009423D5"/>
    <w:rsid w:val="00957EFD"/>
    <w:rsid w:val="0096487F"/>
    <w:rsid w:val="0096687E"/>
    <w:rsid w:val="00977E88"/>
    <w:rsid w:val="00984197"/>
    <w:rsid w:val="00993009"/>
    <w:rsid w:val="009A3EFE"/>
    <w:rsid w:val="009A534E"/>
    <w:rsid w:val="009B20D3"/>
    <w:rsid w:val="009B2183"/>
    <w:rsid w:val="009B56BD"/>
    <w:rsid w:val="009C0A94"/>
    <w:rsid w:val="009C76B2"/>
    <w:rsid w:val="009D1FC9"/>
    <w:rsid w:val="009E1178"/>
    <w:rsid w:val="009E308D"/>
    <w:rsid w:val="009E5E86"/>
    <w:rsid w:val="009E6E1D"/>
    <w:rsid w:val="009F3B51"/>
    <w:rsid w:val="00A00127"/>
    <w:rsid w:val="00A018E9"/>
    <w:rsid w:val="00A024A3"/>
    <w:rsid w:val="00A03B31"/>
    <w:rsid w:val="00A074DC"/>
    <w:rsid w:val="00A26C46"/>
    <w:rsid w:val="00A3011C"/>
    <w:rsid w:val="00A32A70"/>
    <w:rsid w:val="00A35657"/>
    <w:rsid w:val="00A44824"/>
    <w:rsid w:val="00A51DDB"/>
    <w:rsid w:val="00A556B7"/>
    <w:rsid w:val="00A56F92"/>
    <w:rsid w:val="00A61352"/>
    <w:rsid w:val="00A74863"/>
    <w:rsid w:val="00A763FE"/>
    <w:rsid w:val="00A7781E"/>
    <w:rsid w:val="00A83888"/>
    <w:rsid w:val="00A84630"/>
    <w:rsid w:val="00A84F27"/>
    <w:rsid w:val="00A867F2"/>
    <w:rsid w:val="00A927E9"/>
    <w:rsid w:val="00A97699"/>
    <w:rsid w:val="00AA65F9"/>
    <w:rsid w:val="00AB2495"/>
    <w:rsid w:val="00AB25E8"/>
    <w:rsid w:val="00AB47DA"/>
    <w:rsid w:val="00AB7304"/>
    <w:rsid w:val="00AC3A43"/>
    <w:rsid w:val="00AC3A52"/>
    <w:rsid w:val="00AD0783"/>
    <w:rsid w:val="00AE2A0A"/>
    <w:rsid w:val="00AE6BD1"/>
    <w:rsid w:val="00AF21B7"/>
    <w:rsid w:val="00B00EE4"/>
    <w:rsid w:val="00B04FEB"/>
    <w:rsid w:val="00B161F0"/>
    <w:rsid w:val="00B254A8"/>
    <w:rsid w:val="00B31D7B"/>
    <w:rsid w:val="00B349B2"/>
    <w:rsid w:val="00B35746"/>
    <w:rsid w:val="00B40841"/>
    <w:rsid w:val="00B568DC"/>
    <w:rsid w:val="00B56BB1"/>
    <w:rsid w:val="00B60230"/>
    <w:rsid w:val="00B73031"/>
    <w:rsid w:val="00B7368B"/>
    <w:rsid w:val="00B84002"/>
    <w:rsid w:val="00B84E28"/>
    <w:rsid w:val="00B85678"/>
    <w:rsid w:val="00B87FFE"/>
    <w:rsid w:val="00BA2ED0"/>
    <w:rsid w:val="00BA3C4F"/>
    <w:rsid w:val="00BB6813"/>
    <w:rsid w:val="00BC35D7"/>
    <w:rsid w:val="00BC65C0"/>
    <w:rsid w:val="00BD15C2"/>
    <w:rsid w:val="00BD234A"/>
    <w:rsid w:val="00BD7391"/>
    <w:rsid w:val="00BE466C"/>
    <w:rsid w:val="00BE4AAC"/>
    <w:rsid w:val="00BF2C6F"/>
    <w:rsid w:val="00BF3F9A"/>
    <w:rsid w:val="00BF4EAE"/>
    <w:rsid w:val="00C007B8"/>
    <w:rsid w:val="00C0214C"/>
    <w:rsid w:val="00C03C6A"/>
    <w:rsid w:val="00C069DA"/>
    <w:rsid w:val="00C12ADE"/>
    <w:rsid w:val="00C14744"/>
    <w:rsid w:val="00C2273D"/>
    <w:rsid w:val="00C2409B"/>
    <w:rsid w:val="00C2437B"/>
    <w:rsid w:val="00C24D64"/>
    <w:rsid w:val="00C30B54"/>
    <w:rsid w:val="00C31D05"/>
    <w:rsid w:val="00C354D3"/>
    <w:rsid w:val="00C43195"/>
    <w:rsid w:val="00C44493"/>
    <w:rsid w:val="00C50501"/>
    <w:rsid w:val="00C5489D"/>
    <w:rsid w:val="00C54D6F"/>
    <w:rsid w:val="00C64245"/>
    <w:rsid w:val="00C749CB"/>
    <w:rsid w:val="00C759E2"/>
    <w:rsid w:val="00C76F19"/>
    <w:rsid w:val="00C81088"/>
    <w:rsid w:val="00C8796F"/>
    <w:rsid w:val="00C903B1"/>
    <w:rsid w:val="00C94222"/>
    <w:rsid w:val="00C95A4F"/>
    <w:rsid w:val="00C96BA2"/>
    <w:rsid w:val="00CA0235"/>
    <w:rsid w:val="00CA1F3F"/>
    <w:rsid w:val="00CA2BA4"/>
    <w:rsid w:val="00CA31B6"/>
    <w:rsid w:val="00CC4FE8"/>
    <w:rsid w:val="00CD3A35"/>
    <w:rsid w:val="00CE2961"/>
    <w:rsid w:val="00CF53EC"/>
    <w:rsid w:val="00CF778D"/>
    <w:rsid w:val="00D012BF"/>
    <w:rsid w:val="00D05071"/>
    <w:rsid w:val="00D1656C"/>
    <w:rsid w:val="00D17755"/>
    <w:rsid w:val="00D21FFC"/>
    <w:rsid w:val="00D24CA3"/>
    <w:rsid w:val="00D27862"/>
    <w:rsid w:val="00D34602"/>
    <w:rsid w:val="00D36991"/>
    <w:rsid w:val="00D4001F"/>
    <w:rsid w:val="00D42DA3"/>
    <w:rsid w:val="00D435FC"/>
    <w:rsid w:val="00D46F5D"/>
    <w:rsid w:val="00D53519"/>
    <w:rsid w:val="00D55663"/>
    <w:rsid w:val="00D55A37"/>
    <w:rsid w:val="00D56071"/>
    <w:rsid w:val="00D609A3"/>
    <w:rsid w:val="00D74790"/>
    <w:rsid w:val="00D748DB"/>
    <w:rsid w:val="00D916C1"/>
    <w:rsid w:val="00D93E9B"/>
    <w:rsid w:val="00DB26C6"/>
    <w:rsid w:val="00DB56F1"/>
    <w:rsid w:val="00DC21BD"/>
    <w:rsid w:val="00DC3EC6"/>
    <w:rsid w:val="00DC7892"/>
    <w:rsid w:val="00DD3126"/>
    <w:rsid w:val="00DE1D13"/>
    <w:rsid w:val="00DE4C4A"/>
    <w:rsid w:val="00DF2810"/>
    <w:rsid w:val="00DF44D1"/>
    <w:rsid w:val="00DF6CD6"/>
    <w:rsid w:val="00E03893"/>
    <w:rsid w:val="00E05E3E"/>
    <w:rsid w:val="00E07C7D"/>
    <w:rsid w:val="00E129C2"/>
    <w:rsid w:val="00E239CA"/>
    <w:rsid w:val="00E260E7"/>
    <w:rsid w:val="00E27A74"/>
    <w:rsid w:val="00E37034"/>
    <w:rsid w:val="00E45A1C"/>
    <w:rsid w:val="00E47917"/>
    <w:rsid w:val="00E5164C"/>
    <w:rsid w:val="00E5777B"/>
    <w:rsid w:val="00E60A2C"/>
    <w:rsid w:val="00E63855"/>
    <w:rsid w:val="00E80A9E"/>
    <w:rsid w:val="00E83089"/>
    <w:rsid w:val="00E93672"/>
    <w:rsid w:val="00E95192"/>
    <w:rsid w:val="00E95593"/>
    <w:rsid w:val="00EB3C1E"/>
    <w:rsid w:val="00EB5118"/>
    <w:rsid w:val="00EC02D5"/>
    <w:rsid w:val="00EC7884"/>
    <w:rsid w:val="00ED476D"/>
    <w:rsid w:val="00EE3D0E"/>
    <w:rsid w:val="00EE4D96"/>
    <w:rsid w:val="00EF2663"/>
    <w:rsid w:val="00EF2E61"/>
    <w:rsid w:val="00EF58FA"/>
    <w:rsid w:val="00EF60CD"/>
    <w:rsid w:val="00EF78F0"/>
    <w:rsid w:val="00F050BA"/>
    <w:rsid w:val="00F13AAC"/>
    <w:rsid w:val="00F16673"/>
    <w:rsid w:val="00F17956"/>
    <w:rsid w:val="00F31457"/>
    <w:rsid w:val="00F32537"/>
    <w:rsid w:val="00F359D1"/>
    <w:rsid w:val="00F36623"/>
    <w:rsid w:val="00F4057A"/>
    <w:rsid w:val="00F409AF"/>
    <w:rsid w:val="00F435BB"/>
    <w:rsid w:val="00F456A5"/>
    <w:rsid w:val="00F473EC"/>
    <w:rsid w:val="00F47846"/>
    <w:rsid w:val="00F502DF"/>
    <w:rsid w:val="00F61792"/>
    <w:rsid w:val="00F979AC"/>
    <w:rsid w:val="00FA48D8"/>
    <w:rsid w:val="00FA6086"/>
    <w:rsid w:val="00FB1E1D"/>
    <w:rsid w:val="00FB4EDA"/>
    <w:rsid w:val="00FB62F0"/>
    <w:rsid w:val="00FB6B95"/>
    <w:rsid w:val="00FB7AC8"/>
    <w:rsid w:val="00FC3626"/>
    <w:rsid w:val="00FC67AC"/>
    <w:rsid w:val="00FC6ED2"/>
    <w:rsid w:val="00FD3AA2"/>
    <w:rsid w:val="00FE119A"/>
    <w:rsid w:val="00FE45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39811"/>
  <w15:docId w15:val="{74B6F4AF-1B87-451C-8D8F-5020EC0C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2B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916C1"/>
    <w:pPr>
      <w:tabs>
        <w:tab w:val="center" w:pos="4153"/>
        <w:tab w:val="right" w:pos="8306"/>
      </w:tabs>
      <w:snapToGrid w:val="0"/>
    </w:pPr>
    <w:rPr>
      <w:sz w:val="20"/>
      <w:szCs w:val="20"/>
    </w:rPr>
  </w:style>
  <w:style w:type="character" w:styleId="a5">
    <w:name w:val="page number"/>
    <w:basedOn w:val="a0"/>
    <w:rsid w:val="00D916C1"/>
  </w:style>
  <w:style w:type="character" w:styleId="a6">
    <w:name w:val="Hyperlink"/>
    <w:rsid w:val="00FC67AC"/>
    <w:rPr>
      <w:color w:val="0000FF"/>
      <w:u w:val="single"/>
    </w:rPr>
  </w:style>
  <w:style w:type="paragraph" w:styleId="a7">
    <w:name w:val="Balloon Text"/>
    <w:basedOn w:val="a"/>
    <w:semiHidden/>
    <w:rsid w:val="006F1BE8"/>
    <w:rPr>
      <w:rFonts w:ascii="Arial" w:hAnsi="Arial"/>
      <w:sz w:val="18"/>
      <w:szCs w:val="18"/>
    </w:rPr>
  </w:style>
  <w:style w:type="paragraph" w:styleId="a8">
    <w:name w:val="header"/>
    <w:basedOn w:val="a"/>
    <w:link w:val="a9"/>
    <w:rsid w:val="00F050BA"/>
    <w:pPr>
      <w:tabs>
        <w:tab w:val="center" w:pos="4153"/>
        <w:tab w:val="right" w:pos="8306"/>
      </w:tabs>
      <w:snapToGrid w:val="0"/>
    </w:pPr>
    <w:rPr>
      <w:sz w:val="20"/>
      <w:szCs w:val="20"/>
    </w:rPr>
  </w:style>
  <w:style w:type="character" w:customStyle="1" w:styleId="a9">
    <w:name w:val="頁首 字元"/>
    <w:link w:val="a8"/>
    <w:rsid w:val="00F050BA"/>
    <w:rPr>
      <w:kern w:val="2"/>
    </w:rPr>
  </w:style>
  <w:style w:type="character" w:customStyle="1" w:styleId="a4">
    <w:name w:val="頁尾 字元"/>
    <w:link w:val="a3"/>
    <w:uiPriority w:val="99"/>
    <w:rsid w:val="002B0F20"/>
    <w:rPr>
      <w:kern w:val="2"/>
    </w:rPr>
  </w:style>
  <w:style w:type="paragraph" w:styleId="aa">
    <w:name w:val="List Paragraph"/>
    <w:basedOn w:val="a"/>
    <w:qFormat/>
    <w:rsid w:val="00EC02D5"/>
    <w:pPr>
      <w:ind w:leftChars="200" w:left="480"/>
    </w:pPr>
    <w:rPr>
      <w:rFonts w:ascii="Calibri" w:hAnsi="Calibri"/>
      <w:szCs w:val="22"/>
    </w:rPr>
  </w:style>
  <w:style w:type="paragraph" w:styleId="Web">
    <w:name w:val="Normal (Web)"/>
    <w:basedOn w:val="a"/>
    <w:uiPriority w:val="99"/>
    <w:unhideWhenUsed/>
    <w:rsid w:val="00EC02D5"/>
    <w:pPr>
      <w:widowControl/>
      <w:spacing w:before="100" w:beforeAutospacing="1" w:after="100" w:afterAutospacing="1"/>
    </w:pPr>
    <w:rPr>
      <w:rFonts w:ascii="新細明體" w:hAnsi="新細明體" w:cs="新細明體"/>
      <w:kern w:val="0"/>
    </w:rPr>
  </w:style>
  <w:style w:type="table" w:styleId="ab">
    <w:name w:val="Table Grid"/>
    <w:basedOn w:val="a1"/>
    <w:rsid w:val="00EF78F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EF78F0"/>
    <w:rPr>
      <w:rFonts w:ascii="細明體" w:eastAsia="細明體" w:hAnsi="Courier New"/>
      <w:szCs w:val="20"/>
    </w:rPr>
  </w:style>
  <w:style w:type="character" w:customStyle="1" w:styleId="ad">
    <w:name w:val="純文字 字元"/>
    <w:link w:val="ac"/>
    <w:rsid w:val="00EF78F0"/>
    <w:rPr>
      <w:rFonts w:ascii="細明體" w:eastAsia="細明體" w:hAnsi="Courier New"/>
      <w:kern w:val="2"/>
      <w:sz w:val="24"/>
    </w:rPr>
  </w:style>
  <w:style w:type="paragraph" w:styleId="ae">
    <w:name w:val="Salutation"/>
    <w:basedOn w:val="a"/>
    <w:next w:val="a"/>
    <w:link w:val="af"/>
    <w:rsid w:val="00FC3626"/>
    <w:rPr>
      <w:rFonts w:ascii="標楷體" w:eastAsia="標楷體" w:hAnsi="標楷體"/>
    </w:rPr>
  </w:style>
  <w:style w:type="character" w:customStyle="1" w:styleId="af">
    <w:name w:val="問候 字元"/>
    <w:link w:val="ae"/>
    <w:rsid w:val="00FC3626"/>
    <w:rPr>
      <w:rFonts w:ascii="標楷體" w:eastAsia="標楷體" w:hAnsi="標楷體"/>
      <w:kern w:val="2"/>
      <w:sz w:val="24"/>
      <w:szCs w:val="24"/>
    </w:rPr>
  </w:style>
  <w:style w:type="paragraph" w:styleId="af0">
    <w:name w:val="Closing"/>
    <w:basedOn w:val="a"/>
    <w:link w:val="af1"/>
    <w:rsid w:val="00FC3626"/>
    <w:pPr>
      <w:ind w:leftChars="1800" w:left="100"/>
    </w:pPr>
    <w:rPr>
      <w:rFonts w:ascii="標楷體" w:eastAsia="標楷體" w:hAnsi="標楷體"/>
    </w:rPr>
  </w:style>
  <w:style w:type="character" w:customStyle="1" w:styleId="af1">
    <w:name w:val="結語 字元"/>
    <w:link w:val="af0"/>
    <w:rsid w:val="00FC3626"/>
    <w:rPr>
      <w:rFonts w:ascii="標楷體" w:eastAsia="標楷體" w:hAnsi="標楷體"/>
      <w:kern w:val="2"/>
      <w:sz w:val="24"/>
      <w:szCs w:val="24"/>
    </w:rPr>
  </w:style>
  <w:style w:type="character" w:styleId="af2">
    <w:name w:val="Strong"/>
    <w:basedOn w:val="a0"/>
    <w:uiPriority w:val="22"/>
    <w:qFormat/>
    <w:rsid w:val="00D55663"/>
    <w:rPr>
      <w:b/>
      <w:bCs/>
    </w:rPr>
  </w:style>
  <w:style w:type="character" w:styleId="af3">
    <w:name w:val="annotation reference"/>
    <w:basedOn w:val="a0"/>
    <w:semiHidden/>
    <w:unhideWhenUsed/>
    <w:rsid w:val="00993009"/>
    <w:rPr>
      <w:sz w:val="18"/>
      <w:szCs w:val="18"/>
    </w:rPr>
  </w:style>
  <w:style w:type="paragraph" w:styleId="af4">
    <w:name w:val="annotation text"/>
    <w:basedOn w:val="a"/>
    <w:link w:val="af5"/>
    <w:semiHidden/>
    <w:unhideWhenUsed/>
    <w:rsid w:val="00993009"/>
  </w:style>
  <w:style w:type="character" w:customStyle="1" w:styleId="af5">
    <w:name w:val="註解文字 字元"/>
    <w:basedOn w:val="a0"/>
    <w:link w:val="af4"/>
    <w:semiHidden/>
    <w:rsid w:val="00993009"/>
    <w:rPr>
      <w:kern w:val="2"/>
      <w:sz w:val="24"/>
      <w:szCs w:val="24"/>
    </w:rPr>
  </w:style>
  <w:style w:type="paragraph" w:styleId="af6">
    <w:name w:val="annotation subject"/>
    <w:basedOn w:val="af4"/>
    <w:next w:val="af4"/>
    <w:link w:val="af7"/>
    <w:semiHidden/>
    <w:unhideWhenUsed/>
    <w:rsid w:val="00993009"/>
    <w:rPr>
      <w:b/>
      <w:bCs/>
    </w:rPr>
  </w:style>
  <w:style w:type="character" w:customStyle="1" w:styleId="af7">
    <w:name w:val="註解主旨 字元"/>
    <w:basedOn w:val="af5"/>
    <w:link w:val="af6"/>
    <w:semiHidden/>
    <w:rsid w:val="0099300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77164">
      <w:bodyDiv w:val="1"/>
      <w:marLeft w:val="0"/>
      <w:marRight w:val="0"/>
      <w:marTop w:val="0"/>
      <w:marBottom w:val="0"/>
      <w:divBdr>
        <w:top w:val="none" w:sz="0" w:space="0" w:color="auto"/>
        <w:left w:val="none" w:sz="0" w:space="0" w:color="auto"/>
        <w:bottom w:val="none" w:sz="0" w:space="0" w:color="auto"/>
        <w:right w:val="none" w:sz="0" w:space="0" w:color="auto"/>
      </w:divBdr>
    </w:div>
    <w:div w:id="1212888669">
      <w:bodyDiv w:val="1"/>
      <w:marLeft w:val="0"/>
      <w:marRight w:val="0"/>
      <w:marTop w:val="0"/>
      <w:marBottom w:val="0"/>
      <w:divBdr>
        <w:top w:val="none" w:sz="0" w:space="0" w:color="auto"/>
        <w:left w:val="none" w:sz="0" w:space="0" w:color="auto"/>
        <w:bottom w:val="none" w:sz="0" w:space="0" w:color="auto"/>
        <w:right w:val="none" w:sz="0" w:space="0" w:color="auto"/>
      </w:divBdr>
    </w:div>
    <w:div w:id="1325551208">
      <w:bodyDiv w:val="1"/>
      <w:marLeft w:val="0"/>
      <w:marRight w:val="0"/>
      <w:marTop w:val="0"/>
      <w:marBottom w:val="0"/>
      <w:divBdr>
        <w:top w:val="none" w:sz="0" w:space="0" w:color="auto"/>
        <w:left w:val="none" w:sz="0" w:space="0" w:color="auto"/>
        <w:bottom w:val="none" w:sz="0" w:space="0" w:color="auto"/>
        <w:right w:val="none" w:sz="0" w:space="0" w:color="auto"/>
      </w:divBdr>
    </w:div>
    <w:div w:id="1553274431">
      <w:bodyDiv w:val="1"/>
      <w:marLeft w:val="0"/>
      <w:marRight w:val="0"/>
      <w:marTop w:val="0"/>
      <w:marBottom w:val="0"/>
      <w:divBdr>
        <w:top w:val="none" w:sz="0" w:space="0" w:color="auto"/>
        <w:left w:val="none" w:sz="0" w:space="0" w:color="auto"/>
        <w:bottom w:val="none" w:sz="0" w:space="0" w:color="auto"/>
        <w:right w:val="none" w:sz="0" w:space="0" w:color="auto"/>
      </w:divBdr>
    </w:div>
    <w:div w:id="15682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901D3-E0F7-4B1D-B04D-3875B8AF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334</Words>
  <Characters>1909</Characters>
  <Application>Microsoft Office Word</Application>
  <DocSecurity>0</DocSecurity>
  <Lines>15</Lines>
  <Paragraphs>4</Paragraphs>
  <ScaleCrop>false</ScaleCrop>
  <Company>教育部</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研編「幼稚園衛生安全管理手冊」會議議程</dc:title>
  <dc:creator>moejsmpc</dc:creator>
  <cp:lastModifiedBy>明杰 hsu</cp:lastModifiedBy>
  <cp:revision>3</cp:revision>
  <cp:lastPrinted>2025-02-12T05:29:00Z</cp:lastPrinted>
  <dcterms:created xsi:type="dcterms:W3CDTF">2026-06-30T01:47:00Z</dcterms:created>
  <dcterms:modified xsi:type="dcterms:W3CDTF">2026-06-30T01:57:00Z</dcterms:modified>
</cp:coreProperties>
</file>